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7E06D" w14:textId="77777777" w:rsidR="00F70FBF" w:rsidRPr="00F70FBF" w:rsidRDefault="00F70FBF" w:rsidP="00F70FBF">
      <w:pPr>
        <w:shd w:val="clear" w:color="auto" w:fill="FFFFFF"/>
        <w:spacing w:after="0" w:line="240" w:lineRule="auto"/>
        <w:textAlignment w:val="baseline"/>
        <w:outlineLvl w:val="2"/>
        <w:rPr>
          <w:rFonts w:ascii="Lato" w:eastAsia="Times New Roman" w:hAnsi="Lato" w:cs="Times New Roman"/>
          <w:b/>
          <w:bCs/>
          <w:color w:val="343434"/>
          <w:sz w:val="36"/>
          <w:szCs w:val="36"/>
          <w:lang w:eastAsia="en-GB"/>
        </w:rPr>
      </w:pPr>
      <w:r w:rsidRPr="00F70FBF">
        <w:rPr>
          <w:rFonts w:ascii="inherit" w:eastAsia="Times New Roman" w:hAnsi="inherit" w:cs="Times New Roman"/>
          <w:b/>
          <w:bCs/>
          <w:color w:val="343434"/>
          <w:sz w:val="36"/>
          <w:szCs w:val="36"/>
          <w:bdr w:val="none" w:sz="0" w:space="0" w:color="auto" w:frame="1"/>
          <w:lang w:eastAsia="en-GB"/>
        </w:rPr>
        <w:t>LSTM is a centre of research excellence on global health challenges that affect some of the most disadvantaged communities in the world, and given our mission, we have an obligation to advocate for change and be a leading force in the fight against climate change.  </w:t>
      </w:r>
    </w:p>
    <w:p w14:paraId="3AE97B5B" w14:textId="5D775F4D" w:rsidR="00F70FBF" w:rsidRDefault="00F70FBF" w:rsidP="00F70FBF">
      <w:pPr>
        <w:shd w:val="clear" w:color="auto" w:fill="FFFFFF"/>
        <w:spacing w:after="0" w:line="240" w:lineRule="auto"/>
        <w:textAlignment w:val="baseline"/>
        <w:rPr>
          <w:rFonts w:ascii="Lato" w:eastAsia="Times New Roman" w:hAnsi="Lato" w:cs="Times New Roman"/>
          <w:color w:val="343434"/>
          <w:sz w:val="24"/>
          <w:szCs w:val="24"/>
          <w:lang w:eastAsia="en-GB"/>
        </w:rPr>
      </w:pPr>
      <w:r w:rsidRPr="00F70FBF">
        <w:rPr>
          <w:rFonts w:ascii="Lato" w:eastAsia="Times New Roman" w:hAnsi="Lato" w:cs="Times New Roman"/>
          <w:color w:val="343434"/>
          <w:sz w:val="24"/>
          <w:szCs w:val="24"/>
          <w:lang w:eastAsia="en-GB"/>
        </w:rPr>
        <w:t>Our policy on sustainability and environment can be accessed </w:t>
      </w:r>
      <w:hyperlink r:id="rId7" w:tgtFrame="_blank" w:history="1">
        <w:r w:rsidRPr="00F70FBF">
          <w:rPr>
            <w:rFonts w:ascii="inherit" w:eastAsia="Times New Roman" w:hAnsi="inherit" w:cs="Times New Roman"/>
            <w:b/>
            <w:bCs/>
            <w:color w:val="E31735"/>
            <w:sz w:val="24"/>
            <w:szCs w:val="24"/>
            <w:u w:val="single"/>
            <w:bdr w:val="none" w:sz="0" w:space="0" w:color="auto" w:frame="1"/>
            <w:lang w:eastAsia="en-GB"/>
          </w:rPr>
          <w:t>here</w:t>
        </w:r>
        <w:r w:rsidRPr="00F70FBF">
          <w:rPr>
            <w:rFonts w:ascii="inherit" w:eastAsia="Times New Roman" w:hAnsi="inherit" w:cs="Times New Roman"/>
            <w:b/>
            <w:bCs/>
            <w:color w:val="E31735"/>
            <w:sz w:val="24"/>
            <w:szCs w:val="24"/>
            <w:bdr w:val="none" w:sz="0" w:space="0" w:color="auto" w:frame="1"/>
            <w:lang w:eastAsia="en-GB"/>
          </w:rPr>
          <w:t>(opens in a new tab)</w:t>
        </w:r>
      </w:hyperlink>
      <w:r w:rsidRPr="00F70FBF">
        <w:rPr>
          <w:rFonts w:ascii="Lato" w:eastAsia="Times New Roman" w:hAnsi="Lato" w:cs="Times New Roman"/>
          <w:color w:val="343434"/>
          <w:sz w:val="24"/>
          <w:szCs w:val="24"/>
          <w:lang w:eastAsia="en-GB"/>
        </w:rPr>
        <w:t> and the infographic below illustrates some of our key targets. This policy is reviewed</w:t>
      </w:r>
      <w:r>
        <w:rPr>
          <w:rFonts w:ascii="Lato" w:eastAsia="Times New Roman" w:hAnsi="Lato" w:cs="Times New Roman"/>
          <w:color w:val="343434"/>
          <w:sz w:val="24"/>
          <w:szCs w:val="24"/>
          <w:lang w:eastAsia="en-GB"/>
        </w:rPr>
        <w:t xml:space="preserve"> by Management Committee </w:t>
      </w:r>
      <w:r w:rsidRPr="00F70FBF">
        <w:rPr>
          <w:rFonts w:ascii="Lato" w:eastAsia="Times New Roman" w:hAnsi="Lato" w:cs="Times New Roman"/>
          <w:color w:val="343434"/>
          <w:sz w:val="24"/>
          <w:szCs w:val="24"/>
          <w:lang w:eastAsia="en-GB"/>
        </w:rPr>
        <w:t>and updated annually.</w:t>
      </w:r>
    </w:p>
    <w:p w14:paraId="422C1921" w14:textId="77777777" w:rsidR="00F70FBF" w:rsidRPr="00F70FBF" w:rsidRDefault="00F70FBF" w:rsidP="00F70FBF">
      <w:pPr>
        <w:shd w:val="clear" w:color="auto" w:fill="FFFFFF"/>
        <w:spacing w:after="0" w:line="240" w:lineRule="auto"/>
        <w:textAlignment w:val="baseline"/>
        <w:rPr>
          <w:rFonts w:ascii="Lato" w:eastAsia="Times New Roman" w:hAnsi="Lato" w:cs="Times New Roman"/>
          <w:color w:val="343434"/>
          <w:sz w:val="24"/>
          <w:szCs w:val="24"/>
          <w:lang w:eastAsia="en-GB"/>
        </w:rPr>
      </w:pPr>
    </w:p>
    <w:p w14:paraId="2A2E3005" w14:textId="6B2A4701" w:rsidR="00F70FBF" w:rsidRDefault="00F70FBF" w:rsidP="00F70FBF">
      <w:pPr>
        <w:shd w:val="clear" w:color="auto" w:fill="FFFFFF"/>
        <w:spacing w:after="0" w:line="240" w:lineRule="auto"/>
        <w:textAlignment w:val="baseline"/>
        <w:rPr>
          <w:rFonts w:ascii="Lato" w:eastAsia="Times New Roman" w:hAnsi="Lato" w:cs="Times New Roman"/>
          <w:color w:val="343434"/>
          <w:sz w:val="24"/>
          <w:szCs w:val="24"/>
          <w:lang w:eastAsia="en-GB"/>
        </w:rPr>
      </w:pPr>
      <w:r w:rsidRPr="00F70FBF">
        <w:rPr>
          <w:rFonts w:ascii="Lato" w:eastAsia="Times New Roman" w:hAnsi="Lato" w:cs="Times New Roman"/>
          <w:color w:val="343434"/>
          <w:sz w:val="24"/>
          <w:szCs w:val="24"/>
          <w:lang w:eastAsia="en-GB"/>
        </w:rPr>
        <w:t>We are a signatory to the United Nations Global Compact and details of how we are supporting the Principles in the areas of Human Rights, Labour, Environment and Anti-Corruption can be found </w:t>
      </w:r>
      <w:hyperlink r:id="rId8" w:tgtFrame="_blank" w:history="1">
        <w:r w:rsidRPr="00F70FBF">
          <w:rPr>
            <w:rFonts w:ascii="inherit" w:eastAsia="Times New Roman" w:hAnsi="inherit" w:cs="Times New Roman"/>
            <w:b/>
            <w:bCs/>
            <w:color w:val="E31735"/>
            <w:sz w:val="24"/>
            <w:szCs w:val="24"/>
            <w:u w:val="single"/>
            <w:bdr w:val="none" w:sz="0" w:space="0" w:color="auto" w:frame="1"/>
            <w:lang w:eastAsia="en-GB"/>
          </w:rPr>
          <w:t>here</w:t>
        </w:r>
        <w:r w:rsidRPr="00F70FBF">
          <w:rPr>
            <w:rFonts w:ascii="inherit" w:eastAsia="Times New Roman" w:hAnsi="inherit" w:cs="Times New Roman"/>
            <w:b/>
            <w:bCs/>
            <w:color w:val="E31735"/>
            <w:sz w:val="24"/>
            <w:szCs w:val="24"/>
            <w:bdr w:val="none" w:sz="0" w:space="0" w:color="auto" w:frame="1"/>
            <w:lang w:eastAsia="en-GB"/>
          </w:rPr>
          <w:t>(opens in a new tab)</w:t>
        </w:r>
      </w:hyperlink>
      <w:r w:rsidRPr="00F70FBF">
        <w:rPr>
          <w:rFonts w:ascii="Lato" w:eastAsia="Times New Roman" w:hAnsi="Lato" w:cs="Times New Roman"/>
          <w:color w:val="343434"/>
          <w:sz w:val="24"/>
          <w:szCs w:val="24"/>
          <w:lang w:eastAsia="en-GB"/>
        </w:rPr>
        <w:t>.</w:t>
      </w:r>
    </w:p>
    <w:p w14:paraId="4FF2D77D" w14:textId="3C2397FC" w:rsidR="00F70FBF" w:rsidRDefault="00F70FBF" w:rsidP="00F70FBF">
      <w:pPr>
        <w:shd w:val="clear" w:color="auto" w:fill="FFFFFF"/>
        <w:spacing w:after="0" w:line="240" w:lineRule="auto"/>
        <w:textAlignment w:val="baseline"/>
        <w:rPr>
          <w:rFonts w:ascii="Lato" w:eastAsia="Times New Roman" w:hAnsi="Lato" w:cs="Times New Roman"/>
          <w:color w:val="343434"/>
          <w:sz w:val="24"/>
          <w:szCs w:val="24"/>
          <w:lang w:eastAsia="en-GB"/>
        </w:rPr>
      </w:pPr>
    </w:p>
    <w:p w14:paraId="3C8A686D" w14:textId="478FFEA4" w:rsidR="00F70FBF" w:rsidRDefault="64CEA34C" w:rsidP="27CD3EED">
      <w:pPr>
        <w:shd w:val="clear" w:color="auto" w:fill="FFFFFF" w:themeFill="background1"/>
        <w:spacing w:after="0" w:line="240" w:lineRule="auto"/>
        <w:textAlignment w:val="baseline"/>
        <w:rPr>
          <w:rFonts w:ascii="Lato" w:eastAsia="Times New Roman" w:hAnsi="Lato" w:cs="Times New Roman"/>
          <w:color w:val="343434"/>
          <w:sz w:val="24"/>
          <w:szCs w:val="24"/>
          <w:lang w:eastAsia="en-GB"/>
        </w:rPr>
      </w:pPr>
      <w:r w:rsidRPr="79C54FC3">
        <w:rPr>
          <w:rFonts w:ascii="Lato" w:eastAsia="Times New Roman" w:hAnsi="Lato" w:cs="Times New Roman"/>
          <w:color w:val="343434"/>
          <w:sz w:val="24"/>
          <w:szCs w:val="24"/>
          <w:lang w:eastAsia="en-GB"/>
        </w:rPr>
        <w:t>The People and Planets Survey is one means by which Higher Education Institutes are evaluated on</w:t>
      </w:r>
      <w:r w:rsidR="3D9B5063" w:rsidRPr="79C54FC3">
        <w:rPr>
          <w:rFonts w:ascii="Lato" w:eastAsia="Times New Roman" w:hAnsi="Lato" w:cs="Times New Roman"/>
          <w:color w:val="343434"/>
          <w:sz w:val="24"/>
          <w:szCs w:val="24"/>
          <w:lang w:eastAsia="en-GB"/>
        </w:rPr>
        <w:t xml:space="preserve"> their sustainability efforts. </w:t>
      </w:r>
      <w:r w:rsidRPr="79C54FC3">
        <w:rPr>
          <w:rFonts w:ascii="Lato" w:eastAsia="Times New Roman" w:hAnsi="Lato" w:cs="Times New Roman"/>
          <w:color w:val="343434"/>
          <w:sz w:val="24"/>
          <w:szCs w:val="24"/>
          <w:lang w:eastAsia="en-GB"/>
        </w:rPr>
        <w:t xml:space="preserve"> </w:t>
      </w:r>
      <w:r w:rsidR="00F70FBF" w:rsidRPr="79C54FC3">
        <w:rPr>
          <w:rFonts w:ascii="Lato" w:eastAsia="Times New Roman" w:hAnsi="Lato" w:cs="Times New Roman"/>
          <w:color w:val="343434"/>
          <w:sz w:val="24"/>
          <w:szCs w:val="24"/>
          <w:lang w:eastAsia="en-GB"/>
        </w:rPr>
        <w:t>Our poor ranking (as a failed institute</w:t>
      </w:r>
      <w:r w:rsidR="00BA5334" w:rsidRPr="79C54FC3">
        <w:rPr>
          <w:rFonts w:ascii="Lato" w:eastAsia="Times New Roman" w:hAnsi="Lato" w:cs="Times New Roman"/>
          <w:color w:val="343434"/>
          <w:sz w:val="24"/>
          <w:szCs w:val="24"/>
          <w:lang w:eastAsia="en-GB"/>
        </w:rPr>
        <w:t>, along with many other smaller HEIs</w:t>
      </w:r>
      <w:r w:rsidR="00F70FBF" w:rsidRPr="79C54FC3">
        <w:rPr>
          <w:rFonts w:ascii="Lato" w:eastAsia="Times New Roman" w:hAnsi="Lato" w:cs="Times New Roman"/>
          <w:color w:val="343434"/>
          <w:sz w:val="24"/>
          <w:szCs w:val="24"/>
          <w:lang w:eastAsia="en-GB"/>
        </w:rPr>
        <w:t xml:space="preserve">) in the 2021 People and Planet’s Survey </w:t>
      </w:r>
      <w:r w:rsidR="00BA5334" w:rsidRPr="79C54FC3">
        <w:rPr>
          <w:rFonts w:ascii="Lato" w:eastAsia="Times New Roman" w:hAnsi="Lato" w:cs="Times New Roman"/>
          <w:color w:val="343434"/>
          <w:sz w:val="24"/>
          <w:szCs w:val="24"/>
          <w:lang w:eastAsia="en-GB"/>
        </w:rPr>
        <w:t xml:space="preserve">is disappointing.  Whilst not denying that we have much work to do to ensure sustainability is embedded in all our activities, </w:t>
      </w:r>
      <w:r w:rsidR="00DF38AA" w:rsidRPr="79C54FC3">
        <w:rPr>
          <w:rFonts w:ascii="Lato" w:eastAsia="Times New Roman" w:hAnsi="Lato" w:cs="Times New Roman"/>
          <w:color w:val="343434"/>
          <w:sz w:val="24"/>
          <w:szCs w:val="24"/>
          <w:lang w:eastAsia="en-GB"/>
        </w:rPr>
        <w:t xml:space="preserve">the score does not reflect the recent renewed commitment to </w:t>
      </w:r>
      <w:r w:rsidR="00043AC2" w:rsidRPr="79C54FC3">
        <w:rPr>
          <w:rFonts w:ascii="Lato" w:eastAsia="Times New Roman" w:hAnsi="Lato" w:cs="Times New Roman"/>
          <w:color w:val="343434"/>
          <w:sz w:val="24"/>
          <w:szCs w:val="24"/>
          <w:lang w:eastAsia="en-GB"/>
        </w:rPr>
        <w:t xml:space="preserve">tackle </w:t>
      </w:r>
      <w:r w:rsidR="00DF38AA" w:rsidRPr="79C54FC3">
        <w:rPr>
          <w:rFonts w:ascii="Lato" w:eastAsia="Times New Roman" w:hAnsi="Lato" w:cs="Times New Roman"/>
          <w:color w:val="343434"/>
          <w:sz w:val="24"/>
          <w:szCs w:val="24"/>
          <w:lang w:eastAsia="en-GB"/>
        </w:rPr>
        <w:t>the climate crisis. We</w:t>
      </w:r>
      <w:r w:rsidR="00BA5334" w:rsidRPr="79C54FC3">
        <w:rPr>
          <w:rFonts w:ascii="Lato" w:eastAsia="Times New Roman" w:hAnsi="Lato" w:cs="Times New Roman"/>
          <w:color w:val="343434"/>
          <w:sz w:val="24"/>
          <w:szCs w:val="24"/>
          <w:lang w:eastAsia="en-GB"/>
        </w:rPr>
        <w:t xml:space="preserve"> note that our low score is in part due to lack of publicly accessible data</w:t>
      </w:r>
      <w:r w:rsidR="00DF38AA" w:rsidRPr="79C54FC3">
        <w:rPr>
          <w:rFonts w:ascii="Lato" w:eastAsia="Times New Roman" w:hAnsi="Lato" w:cs="Times New Roman"/>
          <w:color w:val="343434"/>
          <w:sz w:val="24"/>
          <w:szCs w:val="24"/>
          <w:lang w:eastAsia="en-GB"/>
        </w:rPr>
        <w:t xml:space="preserve"> in the </w:t>
      </w:r>
      <w:r w:rsidR="00BA5334" w:rsidRPr="79C54FC3">
        <w:rPr>
          <w:rFonts w:ascii="Lato" w:eastAsia="Times New Roman" w:hAnsi="Lato" w:cs="Times New Roman"/>
          <w:color w:val="343434"/>
          <w:sz w:val="24"/>
          <w:szCs w:val="24"/>
          <w:lang w:eastAsia="en-GB"/>
        </w:rPr>
        <w:t xml:space="preserve">HESA Estates </w:t>
      </w:r>
      <w:r w:rsidR="00DF38AA" w:rsidRPr="79C54FC3">
        <w:rPr>
          <w:rFonts w:ascii="Lato" w:eastAsia="Times New Roman" w:hAnsi="Lato" w:cs="Times New Roman"/>
          <w:color w:val="343434"/>
          <w:sz w:val="24"/>
          <w:szCs w:val="24"/>
          <w:lang w:eastAsia="en-GB"/>
        </w:rPr>
        <w:t>R</w:t>
      </w:r>
      <w:r w:rsidR="00BA5334" w:rsidRPr="79C54FC3">
        <w:rPr>
          <w:rFonts w:ascii="Lato" w:eastAsia="Times New Roman" w:hAnsi="Lato" w:cs="Times New Roman"/>
          <w:color w:val="343434"/>
          <w:sz w:val="24"/>
          <w:szCs w:val="24"/>
          <w:lang w:eastAsia="en-GB"/>
        </w:rPr>
        <w:t>eturn</w:t>
      </w:r>
      <w:r w:rsidR="00DF38AA" w:rsidRPr="79C54FC3">
        <w:rPr>
          <w:rFonts w:ascii="Lato" w:eastAsia="Times New Roman" w:hAnsi="Lato" w:cs="Times New Roman"/>
          <w:color w:val="343434"/>
          <w:sz w:val="24"/>
          <w:szCs w:val="24"/>
          <w:lang w:eastAsia="en-GB"/>
        </w:rPr>
        <w:t xml:space="preserve">s; as a small HEI, we have not had the resources to submit this voluntary data in recent years which negatively impacted our score.  We will review this decision in 2022, in addition to continuing to move forward with our </w:t>
      </w:r>
      <w:commentRangeStart w:id="0"/>
      <w:r w:rsidR="00DF38AA" w:rsidRPr="00BF67F1">
        <w:rPr>
          <w:rFonts w:ascii="Lato" w:eastAsia="Times New Roman" w:hAnsi="Lato" w:cs="Times New Roman"/>
          <w:b/>
          <w:bCs/>
          <w:color w:val="343434"/>
          <w:sz w:val="24"/>
          <w:szCs w:val="24"/>
          <w:lang w:eastAsia="en-GB"/>
        </w:rPr>
        <w:t>action plan</w:t>
      </w:r>
      <w:commentRangeEnd w:id="0"/>
      <w:r w:rsidR="00F70FBF">
        <w:rPr>
          <w:rStyle w:val="CommentReference"/>
        </w:rPr>
        <w:commentReference w:id="0"/>
      </w:r>
    </w:p>
    <w:p w14:paraId="54AF6C37" w14:textId="067D18CC" w:rsidR="00F70FBF" w:rsidRDefault="00F70FBF" w:rsidP="00F70FBF">
      <w:pPr>
        <w:shd w:val="clear" w:color="auto" w:fill="FFFFFF"/>
        <w:spacing w:after="0" w:line="240" w:lineRule="auto"/>
        <w:textAlignment w:val="baseline"/>
        <w:rPr>
          <w:rFonts w:ascii="Lato" w:eastAsia="Times New Roman" w:hAnsi="Lato" w:cs="Times New Roman"/>
          <w:color w:val="343434"/>
          <w:sz w:val="24"/>
          <w:szCs w:val="24"/>
          <w:lang w:eastAsia="en-GB"/>
        </w:rPr>
      </w:pPr>
    </w:p>
    <w:p w14:paraId="082D05E8" w14:textId="34882E8B" w:rsidR="00F70FBF" w:rsidRPr="00F70FBF" w:rsidRDefault="00F70FBF" w:rsidP="00F70FBF">
      <w:pPr>
        <w:shd w:val="clear" w:color="auto" w:fill="FFFFFF"/>
        <w:spacing w:after="0" w:line="240" w:lineRule="auto"/>
        <w:textAlignment w:val="baseline"/>
        <w:rPr>
          <w:rFonts w:ascii="Lato" w:eastAsia="Times New Roman" w:hAnsi="Lato" w:cs="Times New Roman"/>
          <w:color w:val="343434"/>
          <w:sz w:val="24"/>
          <w:szCs w:val="24"/>
          <w:lang w:eastAsia="en-GB"/>
        </w:rPr>
      </w:pPr>
    </w:p>
    <w:p w14:paraId="5992919B" w14:textId="3A45D029" w:rsidR="00F70FBF" w:rsidRDefault="00F70FBF" w:rsidP="131D7C69">
      <w:pPr>
        <w:shd w:val="clear" w:color="auto" w:fill="FFFFFF" w:themeFill="background1"/>
        <w:spacing w:after="0" w:line="240" w:lineRule="auto"/>
        <w:textAlignment w:val="baseline"/>
        <w:rPr>
          <w:rFonts w:ascii="Lato" w:eastAsia="Times New Roman" w:hAnsi="Lato" w:cs="Times New Roman"/>
          <w:color w:val="343434"/>
          <w:sz w:val="24"/>
          <w:szCs w:val="24"/>
          <w:bdr w:val="none" w:sz="0" w:space="0" w:color="auto" w:frame="1"/>
          <w:lang w:eastAsia="en-GB"/>
        </w:rPr>
      </w:pPr>
      <w:r w:rsidRPr="131D7C69">
        <w:rPr>
          <w:rFonts w:ascii="inherit" w:eastAsia="Times New Roman" w:hAnsi="inherit" w:cs="Times New Roman"/>
          <w:b/>
          <w:bCs/>
          <w:color w:val="343434"/>
          <w:sz w:val="24"/>
          <w:szCs w:val="24"/>
          <w:lang w:eastAsia="en-GB"/>
        </w:rPr>
        <w:t xml:space="preserve">Our </w:t>
      </w:r>
      <w:r w:rsidRPr="131D7C69">
        <w:rPr>
          <w:rFonts w:ascii="Lato" w:eastAsia="Times New Roman" w:hAnsi="Lato" w:cs="Times New Roman"/>
          <w:color w:val="343434"/>
          <w:sz w:val="24"/>
          <w:szCs w:val="24"/>
          <w:lang w:eastAsia="en-GB"/>
        </w:rPr>
        <w:t>Sustainability and Environmental Committee is co-chaired by the Head of</w:t>
      </w:r>
      <w:r w:rsidR="79C988F8" w:rsidRPr="131D7C69">
        <w:rPr>
          <w:rFonts w:ascii="Lato" w:eastAsia="Times New Roman" w:hAnsi="Lato" w:cs="Times New Roman"/>
          <w:color w:val="343434"/>
          <w:sz w:val="24"/>
          <w:szCs w:val="24"/>
          <w:lang w:eastAsia="en-GB"/>
        </w:rPr>
        <w:t xml:space="preserve"> </w:t>
      </w:r>
      <w:r w:rsidRPr="131D7C69">
        <w:rPr>
          <w:rFonts w:ascii="Lato" w:eastAsia="Times New Roman" w:hAnsi="Lato" w:cs="Times New Roman"/>
          <w:color w:val="343434"/>
          <w:sz w:val="24"/>
          <w:szCs w:val="24"/>
          <w:lang w:eastAsia="en-GB"/>
        </w:rPr>
        <w:t>Estates (Kevin St</w:t>
      </w:r>
      <w:r w:rsidR="761381CC" w:rsidRPr="131D7C69">
        <w:rPr>
          <w:rFonts w:ascii="Lato" w:eastAsia="Times New Roman" w:hAnsi="Lato" w:cs="Times New Roman"/>
          <w:color w:val="343434"/>
          <w:sz w:val="24"/>
          <w:szCs w:val="24"/>
          <w:lang w:eastAsia="en-GB"/>
        </w:rPr>
        <w:t>ewa</w:t>
      </w:r>
      <w:r w:rsidRPr="131D7C69">
        <w:rPr>
          <w:rFonts w:ascii="Lato" w:eastAsia="Times New Roman" w:hAnsi="Lato" w:cs="Times New Roman"/>
          <w:color w:val="343434"/>
          <w:sz w:val="24"/>
          <w:szCs w:val="24"/>
          <w:lang w:eastAsia="en-GB"/>
        </w:rPr>
        <w:t>rt) and the Dean of Research Culture and Sustainability (</w:t>
      </w:r>
      <w:r w:rsidR="71C4C9B7" w:rsidRPr="131D7C69">
        <w:rPr>
          <w:rFonts w:ascii="Lato" w:eastAsia="Times New Roman" w:hAnsi="Lato" w:cs="Times New Roman"/>
          <w:color w:val="343434"/>
          <w:sz w:val="24"/>
          <w:szCs w:val="24"/>
          <w:lang w:eastAsia="en-GB"/>
        </w:rPr>
        <w:t>Hilary Ranson).</w:t>
      </w:r>
    </w:p>
    <w:p w14:paraId="48F5011D" w14:textId="258C93F4" w:rsidR="00F70FBF" w:rsidRPr="00F70FBF" w:rsidRDefault="00F70FBF" w:rsidP="131D7C69">
      <w:pPr>
        <w:shd w:val="clear" w:color="auto" w:fill="FFFFFF" w:themeFill="background1"/>
        <w:spacing w:after="0" w:line="240" w:lineRule="auto"/>
        <w:textAlignment w:val="baseline"/>
        <w:rPr>
          <w:rFonts w:ascii="Lato" w:eastAsia="Times New Roman" w:hAnsi="Lato" w:cs="Times New Roman"/>
          <w:color w:val="343434"/>
          <w:sz w:val="24"/>
          <w:szCs w:val="24"/>
          <w:lang w:eastAsia="en-GB"/>
        </w:rPr>
      </w:pPr>
      <w:hyperlink r:id="rId13" w:history="1">
        <w:r w:rsidRPr="00F70FBF">
          <w:rPr>
            <w:rFonts w:ascii="inherit" w:eastAsia="Times New Roman" w:hAnsi="inherit" w:cs="Times New Roman"/>
            <w:b/>
            <w:bCs/>
            <w:color w:val="E31735"/>
            <w:sz w:val="24"/>
            <w:szCs w:val="24"/>
            <w:u w:val="single"/>
            <w:bdr w:val="none" w:sz="0" w:space="0" w:color="auto" w:frame="1"/>
            <w:lang w:eastAsia="en-GB"/>
          </w:rPr>
          <w:t xml:space="preserve"> Hilary Ranson</w:t>
        </w:r>
      </w:hyperlink>
      <w:r w:rsidRPr="131D7C69">
        <w:rPr>
          <w:rFonts w:ascii="inherit" w:eastAsia="Times New Roman" w:hAnsi="inherit" w:cs="Times New Roman"/>
          <w:b/>
          <w:bCs/>
          <w:color w:val="343434"/>
          <w:sz w:val="24"/>
          <w:szCs w:val="24"/>
          <w:lang w:eastAsia="en-GB"/>
        </w:rPr>
        <w:t>)</w:t>
      </w:r>
      <w:r w:rsidRPr="00F70FBF">
        <w:rPr>
          <w:rFonts w:ascii="inherit" w:eastAsia="Times New Roman" w:hAnsi="inherit" w:cs="Times New Roman"/>
          <w:b/>
          <w:bCs/>
          <w:color w:val="343434"/>
          <w:sz w:val="24"/>
          <w:szCs w:val="24"/>
          <w:bdr w:val="none" w:sz="0" w:space="0" w:color="auto" w:frame="1"/>
          <w:lang w:eastAsia="en-GB"/>
        </w:rPr>
        <w:t> </w:t>
      </w:r>
    </w:p>
    <w:p w14:paraId="5230E580" w14:textId="77777777" w:rsidR="00D57919" w:rsidRDefault="00D57919"/>
    <w:sectPr w:rsidR="00D5791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ilary Ranson" w:date="2022-01-09T13:22:00Z" w:initials="HR">
    <w:p w14:paraId="1DE6E4A7" w14:textId="27EA7353" w:rsidR="00DF38AA" w:rsidRDefault="00DF38AA" w:rsidP="79C54FC3">
      <w:pPr>
        <w:pStyle w:val="CommentText"/>
      </w:pPr>
      <w:r>
        <w:rPr>
          <w:rStyle w:val="CommentReference"/>
        </w:rPr>
        <w:annotationRef/>
      </w:r>
      <w:r w:rsidR="79C54FC3">
        <w:t>Link to pdf attached to this email please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E6E4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56008" w16cex:dateUtc="2022-01-09T1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E6E4A7" w16cid:durableId="2585600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lary Ranson">
    <w15:presenceInfo w15:providerId="AD" w15:userId="S::Hilary.Ranson@lstmed.ac.uk::0250e07f-c21c-46e8-a27b-c1a714d6d9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FBF"/>
    <w:rsid w:val="00043AC2"/>
    <w:rsid w:val="00BA5334"/>
    <w:rsid w:val="00BF67F1"/>
    <w:rsid w:val="00C8058B"/>
    <w:rsid w:val="00D56907"/>
    <w:rsid w:val="00D57919"/>
    <w:rsid w:val="00DF38AA"/>
    <w:rsid w:val="00F70FBF"/>
    <w:rsid w:val="109127A1"/>
    <w:rsid w:val="131D7C69"/>
    <w:rsid w:val="27CD3EED"/>
    <w:rsid w:val="306DAF55"/>
    <w:rsid w:val="30BAC385"/>
    <w:rsid w:val="313B3261"/>
    <w:rsid w:val="38D6C7A1"/>
    <w:rsid w:val="3D9B5063"/>
    <w:rsid w:val="3E106502"/>
    <w:rsid w:val="557BF428"/>
    <w:rsid w:val="64CEA34C"/>
    <w:rsid w:val="71C4C9B7"/>
    <w:rsid w:val="761381CC"/>
    <w:rsid w:val="79C54FC3"/>
    <w:rsid w:val="79C98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99267"/>
  <w15:chartTrackingRefBased/>
  <w15:docId w15:val="{70A23CA0-8F52-4513-8494-B6C9177A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70FB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0FB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F70FBF"/>
    <w:rPr>
      <w:b/>
      <w:bCs/>
    </w:rPr>
  </w:style>
  <w:style w:type="paragraph" w:customStyle="1" w:styleId="xxmsonormal">
    <w:name w:val="x_x_msonormal"/>
    <w:basedOn w:val="Normal"/>
    <w:rsid w:val="00F70F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70FBF"/>
    <w:rPr>
      <w:color w:val="0000FF"/>
      <w:u w:val="single"/>
    </w:rPr>
  </w:style>
  <w:style w:type="character" w:customStyle="1" w:styleId="screen-reader-only">
    <w:name w:val="screen-reader-only"/>
    <w:basedOn w:val="DefaultParagraphFont"/>
    <w:rsid w:val="00F70FBF"/>
  </w:style>
  <w:style w:type="paragraph" w:styleId="Revision">
    <w:name w:val="Revision"/>
    <w:hidden/>
    <w:uiPriority w:val="99"/>
    <w:semiHidden/>
    <w:rsid w:val="00F70FBF"/>
    <w:pPr>
      <w:spacing w:after="0" w:line="240" w:lineRule="auto"/>
    </w:pPr>
  </w:style>
  <w:style w:type="character" w:styleId="CommentReference">
    <w:name w:val="annotation reference"/>
    <w:basedOn w:val="DefaultParagraphFont"/>
    <w:uiPriority w:val="99"/>
    <w:semiHidden/>
    <w:unhideWhenUsed/>
    <w:rsid w:val="00DF38AA"/>
    <w:rPr>
      <w:sz w:val="16"/>
      <w:szCs w:val="16"/>
    </w:rPr>
  </w:style>
  <w:style w:type="paragraph" w:styleId="CommentText">
    <w:name w:val="annotation text"/>
    <w:basedOn w:val="Normal"/>
    <w:link w:val="CommentTextChar"/>
    <w:uiPriority w:val="99"/>
    <w:semiHidden/>
    <w:unhideWhenUsed/>
    <w:rsid w:val="00DF38AA"/>
    <w:pPr>
      <w:spacing w:line="240" w:lineRule="auto"/>
    </w:pPr>
    <w:rPr>
      <w:sz w:val="20"/>
      <w:szCs w:val="20"/>
    </w:rPr>
  </w:style>
  <w:style w:type="character" w:customStyle="1" w:styleId="CommentTextChar">
    <w:name w:val="Comment Text Char"/>
    <w:basedOn w:val="DefaultParagraphFont"/>
    <w:link w:val="CommentText"/>
    <w:uiPriority w:val="99"/>
    <w:semiHidden/>
    <w:rsid w:val="00DF38AA"/>
    <w:rPr>
      <w:sz w:val="20"/>
      <w:szCs w:val="20"/>
    </w:rPr>
  </w:style>
  <w:style w:type="paragraph" w:styleId="CommentSubject">
    <w:name w:val="annotation subject"/>
    <w:basedOn w:val="CommentText"/>
    <w:next w:val="CommentText"/>
    <w:link w:val="CommentSubjectChar"/>
    <w:uiPriority w:val="99"/>
    <w:semiHidden/>
    <w:unhideWhenUsed/>
    <w:rsid w:val="00DF38AA"/>
    <w:rPr>
      <w:b/>
      <w:bCs/>
    </w:rPr>
  </w:style>
  <w:style w:type="character" w:customStyle="1" w:styleId="CommentSubjectChar">
    <w:name w:val="Comment Subject Char"/>
    <w:basedOn w:val="CommentTextChar"/>
    <w:link w:val="CommentSubject"/>
    <w:uiPriority w:val="99"/>
    <w:semiHidden/>
    <w:rsid w:val="00DF38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73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tmed.ac.uk/sites/default/files/Annex%204.pdf" TargetMode="External"/><Relationship Id="rId13" Type="http://schemas.openxmlformats.org/officeDocument/2006/relationships/hyperlink" Target="https://www.lstmed.ac.uk/about/people/professor-hilary-ranson" TargetMode="External"/><Relationship Id="rId3" Type="http://schemas.openxmlformats.org/officeDocument/2006/relationships/customXml" Target="../customXml/item3.xml"/><Relationship Id="rId7" Type="http://schemas.openxmlformats.org/officeDocument/2006/relationships/hyperlink" Target="https://www.lstmed.ac.uk/sites/default/files/Sustainability%20and%20Environmental%20Policy.pdf" TargetMode="Externa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9A0BF70EEB58428DCA22ECCD932A5B" ma:contentTypeVersion="11" ma:contentTypeDescription="Create a new document." ma:contentTypeScope="" ma:versionID="891915b1931eb9e3700d7865ed16019c">
  <xsd:schema xmlns:xsd="http://www.w3.org/2001/XMLSchema" xmlns:xs="http://www.w3.org/2001/XMLSchema" xmlns:p="http://schemas.microsoft.com/office/2006/metadata/properties" xmlns:ns2="300cdeb3-2faa-4a84-b85c-a73ebcbea979" xmlns:ns3="a10b8739-077c-4846-8785-e66b73382915" targetNamespace="http://schemas.microsoft.com/office/2006/metadata/properties" ma:root="true" ma:fieldsID="036dd4b2648ef89e7707158ee804d0ff" ns2:_="" ns3:_="">
    <xsd:import namespace="300cdeb3-2faa-4a84-b85c-a73ebcbea979"/>
    <xsd:import namespace="a10b8739-077c-4846-8785-e66b733829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cdeb3-2faa-4a84-b85c-a73ebcbea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b8739-077c-4846-8785-e66b7338291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7FF930-1E47-41F6-983E-0A2DD9204B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F54E99-8E3F-4680-A91C-1A350681FE6E}">
  <ds:schemaRefs>
    <ds:schemaRef ds:uri="http://schemas.microsoft.com/sharepoint/v3/contenttype/forms"/>
  </ds:schemaRefs>
</ds:datastoreItem>
</file>

<file path=customXml/itemProps3.xml><?xml version="1.0" encoding="utf-8"?>
<ds:datastoreItem xmlns:ds="http://schemas.openxmlformats.org/officeDocument/2006/customXml" ds:itemID="{7A39128A-1CAF-47BB-8B28-1B50A2205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cdeb3-2faa-4a84-b85c-a73ebcbea979"/>
    <ds:schemaRef ds:uri="a10b8739-077c-4846-8785-e66b73382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Ranson</dc:creator>
  <cp:keywords/>
  <dc:description/>
  <cp:lastModifiedBy>Hilary Ranson</cp:lastModifiedBy>
  <cp:revision>2</cp:revision>
  <dcterms:created xsi:type="dcterms:W3CDTF">2022-01-12T08:48:00Z</dcterms:created>
  <dcterms:modified xsi:type="dcterms:W3CDTF">2022-01-12T08:48:00Z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0x0101002B9A0BF70EEB58428DCA22ECCD932A5B</vt:lpwstr>
  </property>
</Properties>
</file>