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02" w:rsidRDefault="00B90602" w:rsidP="00B9060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olor w:val="17365D" w:themeColor="text2" w:themeShade="BF"/>
          <w:sz w:val="22"/>
          <w:szCs w:val="22"/>
          <w:u w:val="single"/>
        </w:rPr>
      </w:pPr>
      <w:bookmarkStart w:id="0" w:name="_Toc308255940"/>
      <w:bookmarkStart w:id="1" w:name="_Toc308532773"/>
      <w:r w:rsidRPr="007C091D">
        <w:rPr>
          <w:noProof/>
          <w:lang w:val="en-CA" w:eastAsia="en-CA"/>
        </w:rPr>
        <w:drawing>
          <wp:inline distT="0" distB="0" distL="0" distR="0" wp14:anchorId="562B9575" wp14:editId="611192A0">
            <wp:extent cx="1817653" cy="547687"/>
            <wp:effectExtent l="0" t="0" r="0" b="5080"/>
            <wp:docPr id="4" name="il_fi" descr="http://www.advancetech.org/images/uploads/unice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www.advancetech.org/images/uploads/unicef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53" cy="54768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7C091D" w:rsidRPr="007C091D">
        <w:rPr>
          <w:rFonts w:asciiTheme="minorHAnsi" w:hAnsiTheme="minorHAnsi"/>
          <w:b/>
          <w:color w:val="17365D" w:themeColor="text2" w:themeShade="BF"/>
          <w:sz w:val="22"/>
          <w:szCs w:val="22"/>
        </w:rPr>
        <w:tab/>
      </w:r>
      <w:r w:rsidR="007C091D" w:rsidRPr="007C091D">
        <w:rPr>
          <w:rFonts w:asciiTheme="minorHAnsi" w:hAnsiTheme="minorHAnsi"/>
          <w:b/>
          <w:color w:val="17365D" w:themeColor="text2" w:themeShade="BF"/>
          <w:sz w:val="22"/>
          <w:szCs w:val="22"/>
        </w:rPr>
        <w:tab/>
      </w:r>
      <w:r w:rsidR="007C091D" w:rsidRPr="007C091D">
        <w:rPr>
          <w:rFonts w:asciiTheme="minorHAnsi" w:hAnsiTheme="minorHAnsi"/>
          <w:b/>
          <w:color w:val="17365D" w:themeColor="text2" w:themeShade="BF"/>
          <w:sz w:val="22"/>
          <w:szCs w:val="22"/>
        </w:rPr>
        <w:tab/>
      </w:r>
      <w:r w:rsidR="007C091D" w:rsidRPr="007C091D">
        <w:rPr>
          <w:rFonts w:asciiTheme="minorHAnsi" w:hAnsiTheme="minorHAnsi"/>
          <w:b/>
          <w:color w:val="17365D" w:themeColor="text2" w:themeShade="BF"/>
          <w:sz w:val="22"/>
          <w:szCs w:val="22"/>
        </w:rPr>
        <w:tab/>
      </w:r>
      <w:r w:rsidR="007C091D" w:rsidRPr="007C091D">
        <w:rPr>
          <w:rFonts w:asciiTheme="minorHAnsi" w:hAnsiTheme="minorHAnsi"/>
          <w:b/>
          <w:color w:val="17365D" w:themeColor="text2" w:themeShade="BF"/>
          <w:sz w:val="22"/>
          <w:szCs w:val="22"/>
        </w:rPr>
        <w:tab/>
      </w:r>
      <w:r w:rsidR="007C091D" w:rsidRPr="007C091D">
        <w:rPr>
          <w:rFonts w:asciiTheme="minorHAnsi" w:hAnsiTheme="minorHAnsi"/>
          <w:b/>
          <w:color w:val="17365D" w:themeColor="text2" w:themeShade="BF"/>
          <w:sz w:val="22"/>
          <w:szCs w:val="22"/>
        </w:rPr>
        <w:tab/>
      </w:r>
      <w:r w:rsidR="007C091D" w:rsidRPr="007C091D">
        <w:rPr>
          <w:rFonts w:asciiTheme="minorHAnsi" w:hAnsiTheme="minorHAnsi"/>
          <w:b/>
          <w:color w:val="17365D" w:themeColor="text2" w:themeShade="BF"/>
          <w:sz w:val="22"/>
          <w:szCs w:val="22"/>
        </w:rPr>
        <w:tab/>
      </w:r>
      <w:r w:rsidR="007C091D" w:rsidRPr="007C091D">
        <w:rPr>
          <w:rFonts w:asciiTheme="minorHAnsi" w:hAnsiTheme="minorHAnsi"/>
          <w:b/>
          <w:color w:val="17365D" w:themeColor="text2" w:themeShade="BF"/>
          <w:sz w:val="22"/>
          <w:szCs w:val="22"/>
        </w:rPr>
        <w:tab/>
      </w:r>
      <w:r w:rsidR="007C091D" w:rsidRPr="007C091D">
        <w:rPr>
          <w:rFonts w:asciiTheme="minorHAnsi" w:hAnsiTheme="minorHAnsi"/>
          <w:b/>
          <w:color w:val="17365D" w:themeColor="text2" w:themeShade="BF"/>
          <w:sz w:val="22"/>
          <w:szCs w:val="22"/>
        </w:rPr>
        <w:tab/>
      </w:r>
      <w:r w:rsidR="007C091D" w:rsidRPr="007C091D">
        <w:rPr>
          <w:rFonts w:asciiTheme="minorHAnsi" w:hAnsiTheme="minorHAnsi"/>
          <w:b/>
          <w:color w:val="17365D" w:themeColor="text2" w:themeShade="BF"/>
          <w:sz w:val="22"/>
          <w:szCs w:val="22"/>
        </w:rPr>
        <w:tab/>
      </w:r>
      <w:r w:rsidR="007C091D" w:rsidRPr="007C091D">
        <w:rPr>
          <w:rFonts w:asciiTheme="minorHAnsi" w:hAnsiTheme="minorHAnsi"/>
          <w:b/>
          <w:color w:val="17365D" w:themeColor="text2" w:themeShade="BF"/>
          <w:sz w:val="22"/>
          <w:szCs w:val="22"/>
        </w:rPr>
        <w:tab/>
      </w:r>
      <w:r w:rsidR="007C091D" w:rsidRPr="007C091D">
        <w:rPr>
          <w:rFonts w:asciiTheme="minorHAnsi" w:hAnsiTheme="minorHAnsi"/>
          <w:b/>
          <w:color w:val="17365D" w:themeColor="text2" w:themeShade="BF"/>
          <w:sz w:val="22"/>
          <w:szCs w:val="22"/>
        </w:rPr>
        <w:tab/>
      </w:r>
      <w:r w:rsidR="007C091D" w:rsidRPr="007C091D">
        <w:rPr>
          <w:rFonts w:asciiTheme="minorHAnsi" w:hAnsiTheme="minorHAnsi"/>
          <w:b/>
          <w:color w:val="17365D" w:themeColor="text2" w:themeShade="BF"/>
          <w:sz w:val="22"/>
          <w:szCs w:val="22"/>
        </w:rPr>
        <w:tab/>
      </w:r>
      <w:r w:rsidR="007C091D">
        <w:rPr>
          <w:noProof/>
          <w:lang w:val="en-CA" w:eastAsia="en-CA"/>
        </w:rPr>
        <w:drawing>
          <wp:inline distT="0" distB="0" distL="0" distR="0" wp14:anchorId="18DAB948" wp14:editId="1A02B050">
            <wp:extent cx="1143000" cy="666750"/>
            <wp:effectExtent l="0" t="0" r="0" b="0"/>
            <wp:docPr id="5" name="il_fi" descr="http://a3.twimg.com/profile_images/1180910475/LSTM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_fi" descr="http://a3.twimg.com/profile_images/1180910475/LSTM_squa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3" t="18981" r="2857" b="27872"/>
                    <a:stretch/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6028E" w:rsidRPr="00F24A7D" w:rsidRDefault="0096028E" w:rsidP="0096028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hAnsiTheme="minorHAnsi"/>
          <w:b/>
          <w:color w:val="17365D" w:themeColor="text2" w:themeShade="BF"/>
          <w:sz w:val="22"/>
          <w:szCs w:val="22"/>
          <w:u w:val="single"/>
        </w:rPr>
      </w:pPr>
      <w:r w:rsidRPr="00F24A7D">
        <w:rPr>
          <w:rFonts w:asciiTheme="minorHAnsi" w:hAnsiTheme="minorHAnsi"/>
          <w:b/>
          <w:color w:val="17365D" w:themeColor="text2" w:themeShade="BF"/>
          <w:sz w:val="22"/>
          <w:szCs w:val="22"/>
          <w:u w:val="single"/>
        </w:rPr>
        <w:t>CHW Survey Indicators</w:t>
      </w:r>
      <w:bookmarkEnd w:id="0"/>
      <w:bookmarkEnd w:id="1"/>
    </w:p>
    <w:tbl>
      <w:tblPr>
        <w:tblStyle w:val="LightShading-Accent5"/>
        <w:tblW w:w="13698" w:type="dxa"/>
        <w:tblLook w:val="04A0" w:firstRow="1" w:lastRow="0" w:firstColumn="1" w:lastColumn="0" w:noHBand="0" w:noVBand="1"/>
      </w:tblPr>
      <w:tblGrid>
        <w:gridCol w:w="663"/>
        <w:gridCol w:w="2904"/>
        <w:gridCol w:w="5794"/>
        <w:gridCol w:w="2523"/>
        <w:gridCol w:w="1814"/>
      </w:tblGrid>
      <w:tr w:rsidR="0096028E" w:rsidRPr="00F24A7D" w:rsidTr="00362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96028E" w:rsidRPr="00D079EC" w:rsidRDefault="0096028E" w:rsidP="000530CD">
            <w:pPr>
              <w:pStyle w:val="NoSpacing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904" w:type="dxa"/>
          </w:tcPr>
          <w:p w:rsidR="0096028E" w:rsidRPr="00F24A7D" w:rsidRDefault="0096028E" w:rsidP="000530C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  <w:t xml:space="preserve">INDICATOR </w:t>
            </w:r>
          </w:p>
        </w:tc>
        <w:tc>
          <w:tcPr>
            <w:tcW w:w="5794" w:type="dxa"/>
          </w:tcPr>
          <w:p w:rsidR="0096028E" w:rsidRPr="00F24A7D" w:rsidRDefault="0096028E" w:rsidP="000530C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  <w:t>DEFINITION</w:t>
            </w:r>
          </w:p>
        </w:tc>
        <w:tc>
          <w:tcPr>
            <w:tcW w:w="2523" w:type="dxa"/>
          </w:tcPr>
          <w:p w:rsidR="0096028E" w:rsidRPr="00F24A7D" w:rsidRDefault="0096028E" w:rsidP="000530C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  <w:t>DATA SOURCE</w:t>
            </w:r>
          </w:p>
        </w:tc>
        <w:tc>
          <w:tcPr>
            <w:tcW w:w="1814" w:type="dxa"/>
          </w:tcPr>
          <w:p w:rsidR="0096028E" w:rsidRPr="00F24A7D" w:rsidRDefault="0096028E" w:rsidP="000530C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  <w:t>FREQUENCY</w:t>
            </w:r>
          </w:p>
        </w:tc>
      </w:tr>
      <w:tr w:rsidR="0096028E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8DB3E2" w:themeFill="text2" w:themeFillTint="66"/>
          </w:tcPr>
          <w:p w:rsidR="0096028E" w:rsidRPr="00D079EC" w:rsidRDefault="0096028E" w:rsidP="000530CD">
            <w:pPr>
              <w:pStyle w:val="NoSpacing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8DB3E2" w:themeFill="text2" w:themeFillTint="66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CHW TRAINING</w:t>
            </w:r>
          </w:p>
        </w:tc>
        <w:tc>
          <w:tcPr>
            <w:tcW w:w="5794" w:type="dxa"/>
            <w:shd w:val="clear" w:color="auto" w:fill="8DB3E2" w:themeFill="text2" w:themeFillTint="66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8DB3E2" w:themeFill="text2" w:themeFillTint="66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8DB3E2" w:themeFill="text2" w:themeFillTint="66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96028E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96028E" w:rsidRPr="00D079EC" w:rsidRDefault="00F2639A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2904" w:type="dxa"/>
          </w:tcPr>
          <w:p w:rsidR="0096028E" w:rsidRPr="00D300DE" w:rsidRDefault="0096028E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of CHWs who received ICCM training.</w:t>
            </w:r>
          </w:p>
        </w:tc>
        <w:tc>
          <w:tcPr>
            <w:tcW w:w="5794" w:type="dxa"/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who have received a government sanctioned  training on ICCM at any point</w:t>
            </w:r>
          </w:p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96028E" w:rsidRPr="00F24A7D" w:rsidRDefault="00CE1C8D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CB2</w:t>
            </w:r>
          </w:p>
        </w:tc>
        <w:tc>
          <w:tcPr>
            <w:tcW w:w="1814" w:type="dxa"/>
            <w:tcBorders>
              <w:right w:val="nil"/>
            </w:tcBorders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Annual</w:t>
            </w:r>
          </w:p>
        </w:tc>
      </w:tr>
      <w:tr w:rsidR="0096028E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96028E" w:rsidRPr="00D079EC" w:rsidRDefault="00F2639A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2904" w:type="dxa"/>
          </w:tcPr>
          <w:p w:rsidR="0096028E" w:rsidRPr="00D300DE" w:rsidRDefault="0096028E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of CHWs who have received ICCM training in previous 12 months (initial or refresher)</w:t>
            </w:r>
          </w:p>
        </w:tc>
        <w:tc>
          <w:tcPr>
            <w:tcW w:w="5794" w:type="dxa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who have received either initial or refresher  training in the 12 months preceding the survey</w:t>
            </w:r>
          </w:p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23" w:type="dxa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CHW Survey, Question </w:t>
            </w:r>
            <w:r w:rsidR="00CE1C8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CB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3 and 4</w:t>
            </w:r>
          </w:p>
        </w:tc>
        <w:tc>
          <w:tcPr>
            <w:tcW w:w="1814" w:type="dxa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Annual</w:t>
            </w:r>
          </w:p>
        </w:tc>
      </w:tr>
      <w:tr w:rsidR="0096028E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8DB3E2" w:themeFill="text2" w:themeFillTint="66"/>
          </w:tcPr>
          <w:p w:rsidR="0096028E" w:rsidRPr="00D079EC" w:rsidRDefault="0096028E" w:rsidP="000530CD">
            <w:pPr>
              <w:pStyle w:val="NoSpacing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8DB3E2" w:themeFill="text2" w:themeFillTint="66"/>
          </w:tcPr>
          <w:p w:rsidR="0096028E" w:rsidRPr="00D300DE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KEY HEALTH MESSAGES</w:t>
            </w:r>
          </w:p>
        </w:tc>
        <w:tc>
          <w:tcPr>
            <w:tcW w:w="5794" w:type="dxa"/>
            <w:shd w:val="clear" w:color="auto" w:fill="8DB3E2" w:themeFill="text2" w:themeFillTint="66"/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8DB3E2" w:themeFill="text2" w:themeFillTint="66"/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14" w:type="dxa"/>
            <w:tcBorders>
              <w:right w:val="nil"/>
            </w:tcBorders>
            <w:shd w:val="clear" w:color="auto" w:fill="8DB3E2" w:themeFill="text2" w:themeFillTint="66"/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96028E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96028E" w:rsidRPr="00D079EC" w:rsidRDefault="00F2639A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3</w:t>
            </w:r>
          </w:p>
        </w:tc>
        <w:tc>
          <w:tcPr>
            <w:tcW w:w="2904" w:type="dxa"/>
          </w:tcPr>
          <w:p w:rsidR="0096028E" w:rsidRPr="00D300DE" w:rsidRDefault="0096028E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of CHWs who are trained in WASH promotion who can state the five critical moments one should wash one`s hands</w:t>
            </w:r>
          </w:p>
        </w:tc>
        <w:tc>
          <w:tcPr>
            <w:tcW w:w="5794" w:type="dxa"/>
          </w:tcPr>
          <w:p w:rsidR="0096028E" w:rsidRPr="005C2E43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C2E43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trained in WASH promotion who can state the five critical moments one should wash ones hands (before preparing food, eating, feeding an infant, after defecation and cleaning  a child who has defecated)</w:t>
            </w:r>
          </w:p>
          <w:p w:rsidR="0096028E" w:rsidRPr="005C2E43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C2E43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96028E" w:rsidRPr="00F24A7D" w:rsidRDefault="00CE1C8D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KP6</w:t>
            </w:r>
          </w:p>
        </w:tc>
        <w:tc>
          <w:tcPr>
            <w:tcW w:w="1814" w:type="dxa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96028E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96028E" w:rsidRPr="00D079EC" w:rsidRDefault="00F2639A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2904" w:type="dxa"/>
          </w:tcPr>
          <w:p w:rsidR="0096028E" w:rsidRPr="00D300DE" w:rsidRDefault="0096028E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of CHWs trained in IYCF counselling who can state what are the current recommended breast feeding practices</w:t>
            </w:r>
          </w:p>
        </w:tc>
        <w:tc>
          <w:tcPr>
            <w:tcW w:w="5794" w:type="dxa"/>
          </w:tcPr>
          <w:p w:rsidR="0096028E" w:rsidRPr="005C2E43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C2E43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trained in IYCF counselling who can state the current recommendations for breast feeding practices (exclusive breastfeeding for the child's first six months; thereafter, nutritious complementary foods and continue breastfeeding up to the age of two years or beyond. Breast feed as soon as possible after birth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)</w:t>
            </w:r>
          </w:p>
          <w:p w:rsidR="0096028E" w:rsidRPr="005C2E43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C2E43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96028E" w:rsidRPr="00F24A7D" w:rsidRDefault="0096028E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CHW Survey, Question </w:t>
            </w:r>
            <w:r w:rsidR="00CE1C8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KP7</w:t>
            </w:r>
          </w:p>
        </w:tc>
        <w:tc>
          <w:tcPr>
            <w:tcW w:w="1814" w:type="dxa"/>
            <w:tcBorders>
              <w:right w:val="nil"/>
            </w:tcBorders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96028E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96028E" w:rsidRPr="00D079EC" w:rsidRDefault="00D300DE" w:rsidP="000530CD">
            <w:pPr>
              <w:pStyle w:val="NoSpacing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5</w:t>
            </w:r>
          </w:p>
        </w:tc>
        <w:tc>
          <w:tcPr>
            <w:tcW w:w="2904" w:type="dxa"/>
          </w:tcPr>
          <w:p w:rsidR="0096028E" w:rsidRPr="00D300DE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on CHWs who can state what advice should be given to a mother caring for a sick infant in the home</w:t>
            </w:r>
          </w:p>
        </w:tc>
        <w:tc>
          <w:tcPr>
            <w:tcW w:w="5794" w:type="dxa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who can state what advice should be given to a mother caring for a sick infant in the home (continue feeding, offer more fluids including breast milk)</w:t>
            </w:r>
          </w:p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lastRenderedPageBreak/>
              <w:t>Denominator: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96028E" w:rsidRPr="00F24A7D" w:rsidRDefault="00CE1C8D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lastRenderedPageBreak/>
              <w:t>CHW Survey, Question KP8</w:t>
            </w:r>
          </w:p>
        </w:tc>
        <w:tc>
          <w:tcPr>
            <w:tcW w:w="1814" w:type="dxa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96028E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96028E" w:rsidRPr="00D079EC" w:rsidRDefault="00D300DE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lastRenderedPageBreak/>
              <w:t>6</w:t>
            </w:r>
          </w:p>
        </w:tc>
        <w:tc>
          <w:tcPr>
            <w:tcW w:w="2904" w:type="dxa"/>
          </w:tcPr>
          <w:p w:rsidR="0096028E" w:rsidRPr="00D300DE" w:rsidRDefault="0096028E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Proportion of CHWs who have carried out health promotion activities in last 1 month on at least one of the key health messages </w:t>
            </w:r>
          </w:p>
        </w:tc>
        <w:tc>
          <w:tcPr>
            <w:tcW w:w="5794" w:type="dxa"/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who have carri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ed out health promotion activities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in last 1 month on at least one of the key health messages (can be adapted to local requirements but should include the following topics: Breast feeding; hand washing; health seeking behaviour; care of the sick infant at home)</w:t>
            </w:r>
          </w:p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96028E" w:rsidRPr="00F24A7D" w:rsidRDefault="00CE1C8D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KP5</w:t>
            </w:r>
          </w:p>
        </w:tc>
        <w:tc>
          <w:tcPr>
            <w:tcW w:w="1814" w:type="dxa"/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96028E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8DB3E2" w:themeFill="text2" w:themeFillTint="66"/>
          </w:tcPr>
          <w:p w:rsidR="0096028E" w:rsidRPr="00D079EC" w:rsidRDefault="0096028E" w:rsidP="000530CD">
            <w:pPr>
              <w:pStyle w:val="NoSpacing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8DB3E2" w:themeFill="text2" w:themeFillTint="66"/>
          </w:tcPr>
          <w:p w:rsidR="0096028E" w:rsidRPr="00D300DE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REFERRAL OF SICK CHILDREN</w:t>
            </w:r>
          </w:p>
        </w:tc>
        <w:tc>
          <w:tcPr>
            <w:tcW w:w="5794" w:type="dxa"/>
            <w:shd w:val="clear" w:color="auto" w:fill="8DB3E2" w:themeFill="text2" w:themeFillTint="66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8DB3E2" w:themeFill="text2" w:themeFillTint="66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8DB3E2" w:themeFill="text2" w:themeFillTint="66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96028E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96028E" w:rsidRPr="00D079EC" w:rsidRDefault="00D300DE" w:rsidP="000530CD">
            <w:pPr>
              <w:pStyle w:val="NoSpacing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7</w:t>
            </w:r>
          </w:p>
        </w:tc>
        <w:tc>
          <w:tcPr>
            <w:tcW w:w="2904" w:type="dxa"/>
          </w:tcPr>
          <w:p w:rsidR="0096028E" w:rsidRPr="00D300DE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of CHWs who can give 3 reasons to refer a sick child to a health facility</w:t>
            </w:r>
          </w:p>
        </w:tc>
        <w:tc>
          <w:tcPr>
            <w:tcW w:w="5794" w:type="dxa"/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who can give 3 reasons to refer a sick child to a health facility (unable to eat/drink, unconscious, chest in-drawing, very slow skin pinch, bulging fontanel/stiff neck, convulsions, child vomits everything)</w:t>
            </w:r>
          </w:p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96028E" w:rsidRPr="00F24A7D" w:rsidRDefault="00CE1C8D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R3</w:t>
            </w:r>
          </w:p>
        </w:tc>
        <w:tc>
          <w:tcPr>
            <w:tcW w:w="1814" w:type="dxa"/>
            <w:tcBorders>
              <w:right w:val="nil"/>
            </w:tcBorders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435920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435920" w:rsidRDefault="00604FD6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8</w:t>
            </w:r>
          </w:p>
        </w:tc>
        <w:tc>
          <w:tcPr>
            <w:tcW w:w="2904" w:type="dxa"/>
          </w:tcPr>
          <w:p w:rsidR="00435920" w:rsidRDefault="00435920" w:rsidP="0092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Proportion of CHWS who </w:t>
            </w:r>
            <w:r w:rsidR="00604FD6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can demonstrate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 how to </w:t>
            </w:r>
            <w:r w:rsidR="0015618A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correctly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screen children for severe acute malnutrition using MUAC according to national guidelines</w:t>
            </w:r>
          </w:p>
          <w:p w:rsidR="00367D97" w:rsidRPr="00D300DE" w:rsidRDefault="00367D97" w:rsidP="0092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5794" w:type="dxa"/>
          </w:tcPr>
          <w:p w:rsidR="00435920" w:rsidRDefault="0015618A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Numerator: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Number of CHWs who can correctly demonstrate how to screen children for severe acute malnutrition using MUAC according to national guidelines</w:t>
            </w:r>
          </w:p>
          <w:p w:rsidR="0015618A" w:rsidRPr="00604FD6" w:rsidRDefault="0015618A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Denominator: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Total number of CHWs surveyed</w:t>
            </w:r>
          </w:p>
        </w:tc>
        <w:tc>
          <w:tcPr>
            <w:tcW w:w="2523" w:type="dxa"/>
          </w:tcPr>
          <w:p w:rsidR="00435920" w:rsidRDefault="006725D8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R7</w:t>
            </w:r>
          </w:p>
        </w:tc>
        <w:tc>
          <w:tcPr>
            <w:tcW w:w="1814" w:type="dxa"/>
          </w:tcPr>
          <w:p w:rsidR="00435920" w:rsidRPr="00F24A7D" w:rsidRDefault="0015618A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435920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435920" w:rsidRDefault="00604FD6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9</w:t>
            </w:r>
          </w:p>
        </w:tc>
        <w:tc>
          <w:tcPr>
            <w:tcW w:w="2904" w:type="dxa"/>
          </w:tcPr>
          <w:p w:rsidR="00435920" w:rsidRDefault="00435920" w:rsidP="006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Proportion of CHWs who screened children for severe acute malnutrition in the last 3 months </w:t>
            </w:r>
          </w:p>
          <w:p w:rsidR="00367D97" w:rsidRPr="00D300DE" w:rsidRDefault="00367D97" w:rsidP="006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5794" w:type="dxa"/>
          </w:tcPr>
          <w:p w:rsidR="00435920" w:rsidRDefault="0015618A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Numerator: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Number of CHWs who conducted screening of children for severe acute malnutrition in the last 3 months </w:t>
            </w:r>
          </w:p>
          <w:p w:rsidR="0015618A" w:rsidRPr="00604FD6" w:rsidRDefault="0015618A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Denominator: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Total number of CHWs surveyed</w:t>
            </w:r>
          </w:p>
        </w:tc>
        <w:tc>
          <w:tcPr>
            <w:tcW w:w="2523" w:type="dxa"/>
          </w:tcPr>
          <w:p w:rsidR="00435920" w:rsidRDefault="006725D8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R6</w:t>
            </w:r>
          </w:p>
        </w:tc>
        <w:tc>
          <w:tcPr>
            <w:tcW w:w="1814" w:type="dxa"/>
          </w:tcPr>
          <w:p w:rsidR="00435920" w:rsidRPr="00F24A7D" w:rsidRDefault="0015618A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96028E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96028E" w:rsidRPr="00D079EC" w:rsidRDefault="00604FD6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10</w:t>
            </w:r>
          </w:p>
        </w:tc>
        <w:tc>
          <w:tcPr>
            <w:tcW w:w="2904" w:type="dxa"/>
          </w:tcPr>
          <w:p w:rsidR="0096028E" w:rsidRPr="00D300DE" w:rsidRDefault="0096028E" w:rsidP="0092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of CHWs who referred children 0-59 months to health facility</w:t>
            </w:r>
            <w:r w:rsidRPr="00D300DE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</w:t>
            </w: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in the last 3 months</w:t>
            </w:r>
          </w:p>
        </w:tc>
        <w:tc>
          <w:tcPr>
            <w:tcW w:w="5794" w:type="dxa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who have referred children 0-59 months with danger signs to a health facility in the last 3 months</w:t>
            </w:r>
          </w:p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23" w:type="dxa"/>
          </w:tcPr>
          <w:p w:rsidR="0096028E" w:rsidRPr="00F24A7D" w:rsidRDefault="00CE1C8D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R2</w:t>
            </w:r>
          </w:p>
        </w:tc>
        <w:tc>
          <w:tcPr>
            <w:tcW w:w="1814" w:type="dxa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96028E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8DB3E2" w:themeFill="text2" w:themeFillTint="66"/>
          </w:tcPr>
          <w:p w:rsidR="0096028E" w:rsidRPr="00D079EC" w:rsidRDefault="0096028E" w:rsidP="000530CD">
            <w:pPr>
              <w:pStyle w:val="NoSpacing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221" w:type="dxa"/>
            <w:gridSpan w:val="3"/>
            <w:shd w:val="clear" w:color="auto" w:fill="8DB3E2" w:themeFill="text2" w:themeFillTint="66"/>
          </w:tcPr>
          <w:p w:rsidR="0096028E" w:rsidRPr="00D300DE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AVAILABILITY OF DRUGS USED FOR THE TREATMENT OF DIARRHOEA, PNEUMONIA AND MALARIA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8DB3E2" w:themeFill="text2" w:themeFillTint="66"/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604FD6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604FD6" w:rsidRPr="00D079EC" w:rsidRDefault="00604FD6" w:rsidP="00EF4575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11</w:t>
            </w:r>
          </w:p>
        </w:tc>
        <w:tc>
          <w:tcPr>
            <w:tcW w:w="2904" w:type="dxa"/>
          </w:tcPr>
          <w:p w:rsidR="00604FD6" w:rsidRPr="00D300DE" w:rsidRDefault="00604FD6" w:rsidP="00EF4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Proportion of CHWs with no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lastRenderedPageBreak/>
              <w:t xml:space="preserve">stock-out of ORS </w:t>
            </w: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lasting more than 1 week during the past 3 months. </w:t>
            </w:r>
          </w:p>
        </w:tc>
        <w:tc>
          <w:tcPr>
            <w:tcW w:w="5794" w:type="dxa"/>
          </w:tcPr>
          <w:p w:rsidR="00604FD6" w:rsidRPr="00F24A7D" w:rsidRDefault="00604FD6" w:rsidP="00EF457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lastRenderedPageBreak/>
              <w:t>Numerator: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with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no 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stock-out of ORS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lastRenderedPageBreak/>
              <w:t>zinc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lasting more than 1 week during the past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3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months.</w:t>
            </w:r>
          </w:p>
          <w:p w:rsidR="00604FD6" w:rsidRPr="00F24A7D" w:rsidRDefault="00604FD6" w:rsidP="00EF457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  <w:p w:rsidR="00604FD6" w:rsidRPr="00F24A7D" w:rsidRDefault="00604FD6" w:rsidP="00EF457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23" w:type="dxa"/>
          </w:tcPr>
          <w:p w:rsidR="00604FD6" w:rsidRPr="00F24A7D" w:rsidRDefault="00604FD6" w:rsidP="00EF4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lastRenderedPageBreak/>
              <w:t>CH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W Survey, inventory,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lastRenderedPageBreak/>
              <w:t>Question ME15 and 16</w:t>
            </w:r>
          </w:p>
        </w:tc>
        <w:tc>
          <w:tcPr>
            <w:tcW w:w="1814" w:type="dxa"/>
          </w:tcPr>
          <w:p w:rsidR="00604FD6" w:rsidRPr="00F24A7D" w:rsidRDefault="00604FD6" w:rsidP="00EF457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lastRenderedPageBreak/>
              <w:t>6 months</w:t>
            </w:r>
          </w:p>
        </w:tc>
      </w:tr>
      <w:tr w:rsidR="0096028E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96028E" w:rsidRPr="00D079EC" w:rsidRDefault="00604FD6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lastRenderedPageBreak/>
              <w:t>12</w:t>
            </w:r>
          </w:p>
        </w:tc>
        <w:tc>
          <w:tcPr>
            <w:tcW w:w="2904" w:type="dxa"/>
          </w:tcPr>
          <w:p w:rsidR="0096028E" w:rsidRPr="00D300DE" w:rsidRDefault="0096028E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Proportion of CHWs with </w:t>
            </w:r>
            <w:r w:rsidR="00044123"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no </w:t>
            </w: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stock-out of zinc lasting more than 1 week during the past 3 months. </w:t>
            </w:r>
          </w:p>
        </w:tc>
        <w:tc>
          <w:tcPr>
            <w:tcW w:w="5794" w:type="dxa"/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with </w:t>
            </w:r>
            <w:r w:rsidR="00435920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no 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stock-out of ORS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and zinc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lasting more than 1 week during the past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3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months.</w:t>
            </w:r>
          </w:p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23" w:type="dxa"/>
          </w:tcPr>
          <w:p w:rsidR="0096028E" w:rsidRPr="00F24A7D" w:rsidRDefault="0096028E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</w:t>
            </w:r>
            <w:r w:rsidR="00CE1C8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W Survey, inventory, Question ME15 and 16</w:t>
            </w:r>
          </w:p>
        </w:tc>
        <w:tc>
          <w:tcPr>
            <w:tcW w:w="1814" w:type="dxa"/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96028E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96028E" w:rsidRPr="00D079EC" w:rsidRDefault="00D300DE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</w:t>
            </w:r>
            <w:r w:rsidR="00604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3</w:t>
            </w:r>
          </w:p>
        </w:tc>
        <w:tc>
          <w:tcPr>
            <w:tcW w:w="2904" w:type="dxa"/>
          </w:tcPr>
          <w:p w:rsidR="0096028E" w:rsidRPr="00D300DE" w:rsidRDefault="0096028E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Proportion of CHWs with </w:t>
            </w:r>
            <w:r w:rsidR="00044123"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no </w:t>
            </w: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stock-out of antibiotics lasting more than 1 week during the past 3 months. </w:t>
            </w:r>
          </w:p>
        </w:tc>
        <w:tc>
          <w:tcPr>
            <w:tcW w:w="5794" w:type="dxa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with </w:t>
            </w:r>
            <w:r w:rsidR="00435920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no 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stock-out of antibiotic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s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lasting more than 1 week during the past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3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months.</w:t>
            </w:r>
          </w:p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23" w:type="dxa"/>
          </w:tcPr>
          <w:p w:rsidR="0096028E" w:rsidRPr="00F24A7D" w:rsidRDefault="0096028E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</w:t>
            </w:r>
            <w:r w:rsidR="00CE1C8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W Survey, inventory, Question ME17</w:t>
            </w:r>
          </w:p>
        </w:tc>
        <w:tc>
          <w:tcPr>
            <w:tcW w:w="1814" w:type="dxa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96028E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96028E" w:rsidRPr="00D079EC" w:rsidRDefault="00D300DE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</w:t>
            </w:r>
            <w:r w:rsidR="00604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2904" w:type="dxa"/>
          </w:tcPr>
          <w:p w:rsidR="0096028E" w:rsidRPr="00D300DE" w:rsidRDefault="0096028E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Proportion of CHWs with </w:t>
            </w:r>
            <w:r w:rsidR="00044123"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no </w:t>
            </w: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stock-out of appropriate </w:t>
            </w:r>
            <w:proofErr w:type="spellStart"/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antimalarials</w:t>
            </w:r>
            <w:proofErr w:type="spellEnd"/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 (as per local guidelines lasting more than 1 week during the past 3 months</w:t>
            </w:r>
          </w:p>
        </w:tc>
        <w:tc>
          <w:tcPr>
            <w:tcW w:w="5794" w:type="dxa"/>
          </w:tcPr>
          <w:p w:rsidR="0096028E" w:rsidRPr="005C2E43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C2E43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with </w:t>
            </w:r>
            <w:r w:rsidR="00435920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no 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stock-out of appropriate </w:t>
            </w:r>
            <w:proofErr w:type="spellStart"/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antimalarials</w:t>
            </w:r>
            <w:proofErr w:type="spellEnd"/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(as per local guidelines</w:t>
            </w:r>
            <w:r w:rsidRPr="005C2E43" w:rsidDel="00876C97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T lasting more than 1 week during the past 3 months</w:t>
            </w:r>
          </w:p>
          <w:p w:rsidR="0096028E" w:rsidRPr="005C2E43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C2E43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  <w:p w:rsidR="0096028E" w:rsidRPr="005C2E43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23" w:type="dxa"/>
          </w:tcPr>
          <w:p w:rsidR="0096028E" w:rsidRPr="00F24A7D" w:rsidRDefault="0096028E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</w:t>
            </w:r>
            <w:r w:rsidR="00CE1C8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W Survey, inventory, Question ME18</w:t>
            </w:r>
          </w:p>
        </w:tc>
        <w:tc>
          <w:tcPr>
            <w:tcW w:w="1814" w:type="dxa"/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604FD6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604FD6" w:rsidRDefault="00362E9B" w:rsidP="00EF4575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15</w:t>
            </w:r>
          </w:p>
        </w:tc>
        <w:tc>
          <w:tcPr>
            <w:tcW w:w="2904" w:type="dxa"/>
          </w:tcPr>
          <w:p w:rsidR="00604FD6" w:rsidRPr="00D300DE" w:rsidRDefault="00604FD6" w:rsidP="00EF4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of CHWs with ICCM medications on the day of survey</w:t>
            </w:r>
          </w:p>
        </w:tc>
        <w:tc>
          <w:tcPr>
            <w:tcW w:w="5794" w:type="dxa"/>
          </w:tcPr>
          <w:p w:rsidR="00604FD6" w:rsidRPr="00F24A7D" w:rsidRDefault="00604FD6" w:rsidP="00EF457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r of CHWs with complete ICCM medications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, as per local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drug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list</w:t>
            </w:r>
          </w:p>
          <w:p w:rsidR="00604FD6" w:rsidRPr="00F24A7D" w:rsidRDefault="00604FD6" w:rsidP="00EF457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604FD6" w:rsidRPr="00F24A7D" w:rsidRDefault="00604FD6" w:rsidP="00EF457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ME1 to 4</w:t>
            </w:r>
          </w:p>
        </w:tc>
        <w:tc>
          <w:tcPr>
            <w:tcW w:w="1814" w:type="dxa"/>
          </w:tcPr>
          <w:p w:rsidR="00604FD6" w:rsidRPr="00F24A7D" w:rsidRDefault="00604FD6" w:rsidP="00EF457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604FD6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604FD6" w:rsidRPr="00D079EC" w:rsidRDefault="00362E9B" w:rsidP="00EF4575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16</w:t>
            </w:r>
          </w:p>
        </w:tc>
        <w:tc>
          <w:tcPr>
            <w:tcW w:w="2904" w:type="dxa"/>
          </w:tcPr>
          <w:p w:rsidR="00604FD6" w:rsidRPr="00D300DE" w:rsidRDefault="00604FD6" w:rsidP="00EF4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of CHWs with complete ICCM kit</w:t>
            </w:r>
          </w:p>
        </w:tc>
        <w:tc>
          <w:tcPr>
            <w:tcW w:w="5794" w:type="dxa"/>
          </w:tcPr>
          <w:p w:rsidR="00604FD6" w:rsidRPr="00F24A7D" w:rsidRDefault="00604FD6" w:rsidP="00EF457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with complete ICCM kit, as per local equipment list</w:t>
            </w:r>
          </w:p>
          <w:p w:rsidR="00604FD6" w:rsidRPr="00F24A7D" w:rsidRDefault="00604FD6" w:rsidP="00EF457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604FD6" w:rsidRPr="00F24A7D" w:rsidRDefault="00604FD6" w:rsidP="00EF457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ME5 to 14</w:t>
            </w:r>
          </w:p>
        </w:tc>
        <w:tc>
          <w:tcPr>
            <w:tcW w:w="1814" w:type="dxa"/>
          </w:tcPr>
          <w:p w:rsidR="00604FD6" w:rsidRPr="00F24A7D" w:rsidRDefault="00604FD6" w:rsidP="00EF457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96028E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8DB3E2" w:themeFill="text2" w:themeFillTint="66"/>
          </w:tcPr>
          <w:p w:rsidR="0096028E" w:rsidRPr="00D079EC" w:rsidRDefault="0096028E" w:rsidP="000530CD">
            <w:pPr>
              <w:pStyle w:val="NoSpacing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221" w:type="dxa"/>
            <w:gridSpan w:val="3"/>
            <w:shd w:val="clear" w:color="auto" w:fill="8DB3E2" w:themeFill="text2" w:themeFillTint="66"/>
          </w:tcPr>
          <w:p w:rsidR="0096028E" w:rsidRPr="00D300DE" w:rsidRDefault="0096028E" w:rsidP="007302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TREATMENT OF </w:t>
            </w:r>
            <w:r w:rsidR="00730240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SICK </w:t>
            </w: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CHILDREN </w:t>
            </w:r>
          </w:p>
        </w:tc>
        <w:tc>
          <w:tcPr>
            <w:tcW w:w="1814" w:type="dxa"/>
            <w:shd w:val="clear" w:color="auto" w:fill="8DB3E2" w:themeFill="text2" w:themeFillTint="66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362E9B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96028E" w:rsidRPr="00D079EC" w:rsidRDefault="00D300DE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</w:t>
            </w:r>
            <w:r w:rsidR="00362E9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7</w:t>
            </w:r>
          </w:p>
        </w:tc>
        <w:tc>
          <w:tcPr>
            <w:tcW w:w="2904" w:type="dxa"/>
          </w:tcPr>
          <w:p w:rsidR="0096028E" w:rsidRPr="00D300DE" w:rsidRDefault="0096028E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of CHWs trained in malaria case management who know the recommended treatment for malaria</w:t>
            </w:r>
          </w:p>
        </w:tc>
        <w:tc>
          <w:tcPr>
            <w:tcW w:w="5794" w:type="dxa"/>
          </w:tcPr>
          <w:p w:rsidR="0096028E" w:rsidRPr="005C2E43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C2E43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trained in malaria case management who know the recommended treatment for malaria (ACT, type to be specified locally)</w:t>
            </w:r>
          </w:p>
          <w:p w:rsidR="0096028E" w:rsidRPr="005C2E43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C2E43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96028E" w:rsidRPr="00F24A7D" w:rsidRDefault="00CE1C8D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T1</w:t>
            </w:r>
          </w:p>
        </w:tc>
        <w:tc>
          <w:tcPr>
            <w:tcW w:w="1814" w:type="dxa"/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96028E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96028E" w:rsidRPr="00D079EC" w:rsidRDefault="00D300DE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</w:t>
            </w:r>
            <w:r w:rsidR="00362E9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8</w:t>
            </w:r>
          </w:p>
        </w:tc>
        <w:tc>
          <w:tcPr>
            <w:tcW w:w="2904" w:type="dxa"/>
          </w:tcPr>
          <w:p w:rsidR="0096028E" w:rsidRPr="00D300DE" w:rsidRDefault="0096028E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of CHWs</w:t>
            </w:r>
            <w:r w:rsidRPr="00D300DE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</w:t>
            </w: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trained in diarrhoea case management who  know the  recommended treatment for </w:t>
            </w: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lastRenderedPageBreak/>
              <w:t>diarrhoea</w:t>
            </w:r>
          </w:p>
        </w:tc>
        <w:tc>
          <w:tcPr>
            <w:tcW w:w="5794" w:type="dxa"/>
          </w:tcPr>
          <w:p w:rsidR="0096028E" w:rsidRPr="005C2E43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C2E43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lastRenderedPageBreak/>
              <w:t>Numerator: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trained in diarrhoea case management who know the  recommended treatment for diarrhoea (ORS +/- zinc, to be specified locally)</w:t>
            </w:r>
          </w:p>
          <w:p w:rsidR="0096028E" w:rsidRPr="005C2E43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C2E43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96028E" w:rsidRPr="00F24A7D" w:rsidRDefault="00CE1C8D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T3</w:t>
            </w:r>
          </w:p>
        </w:tc>
        <w:tc>
          <w:tcPr>
            <w:tcW w:w="1814" w:type="dxa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362E9B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96028E" w:rsidRPr="00D079EC" w:rsidRDefault="00D300DE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lastRenderedPageBreak/>
              <w:t>1</w:t>
            </w:r>
            <w:r w:rsidR="00362E9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9</w:t>
            </w:r>
          </w:p>
        </w:tc>
        <w:tc>
          <w:tcPr>
            <w:tcW w:w="2904" w:type="dxa"/>
          </w:tcPr>
          <w:p w:rsidR="0096028E" w:rsidRPr="00D300DE" w:rsidRDefault="0096028E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of CHWs</w:t>
            </w:r>
            <w:r w:rsidRPr="00D300DE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</w:t>
            </w: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trained in pneumonia case management who know the recommended treatment for pneumonia</w:t>
            </w:r>
          </w:p>
        </w:tc>
        <w:tc>
          <w:tcPr>
            <w:tcW w:w="5794" w:type="dxa"/>
          </w:tcPr>
          <w:p w:rsidR="0096028E" w:rsidRPr="005C2E43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C2E43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trained in pneumonia case management who know the recommended treatment for pneumonia (first line antibiotic, to be specified locally)</w:t>
            </w:r>
          </w:p>
          <w:p w:rsidR="0096028E" w:rsidRPr="005C2E43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C2E43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96028E" w:rsidRPr="00F24A7D" w:rsidRDefault="00CE1C8D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T2</w:t>
            </w:r>
          </w:p>
        </w:tc>
        <w:tc>
          <w:tcPr>
            <w:tcW w:w="1814" w:type="dxa"/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96028E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96028E" w:rsidRPr="00D079EC" w:rsidRDefault="00362E9B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20</w:t>
            </w:r>
          </w:p>
        </w:tc>
        <w:tc>
          <w:tcPr>
            <w:tcW w:w="2904" w:type="dxa"/>
          </w:tcPr>
          <w:p w:rsidR="0096028E" w:rsidRPr="00D300DE" w:rsidRDefault="0096028E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of CHWs trained in Low Birth Weight case management and Kangaroo Mother Care</w:t>
            </w:r>
            <w:r w:rsidRPr="00D300DE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</w:t>
            </w: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who know the recommended management of a low birth weight infant </w:t>
            </w:r>
          </w:p>
        </w:tc>
        <w:tc>
          <w:tcPr>
            <w:tcW w:w="5794" w:type="dxa"/>
          </w:tcPr>
          <w:p w:rsidR="0096028E" w:rsidRPr="005C2E43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C2E43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trained in Low Birth Weight case management and Kangaroo Mother Care who know the recommended management of a low birth weight infant (Kangaroo mother care, regular feeding)</w:t>
            </w:r>
          </w:p>
          <w:p w:rsidR="0096028E" w:rsidRPr="005C2E43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C2E43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96028E" w:rsidRPr="00F24A7D" w:rsidRDefault="00CE1C8D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T4</w:t>
            </w:r>
          </w:p>
        </w:tc>
        <w:tc>
          <w:tcPr>
            <w:tcW w:w="1814" w:type="dxa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362E9B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CE1C8D" w:rsidRDefault="00362E9B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21</w:t>
            </w:r>
          </w:p>
        </w:tc>
        <w:tc>
          <w:tcPr>
            <w:tcW w:w="2904" w:type="dxa"/>
          </w:tcPr>
          <w:p w:rsidR="00CE1C8D" w:rsidRPr="00CE1C8D" w:rsidRDefault="00CE1C8D" w:rsidP="00CE1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CE1C8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of CHWs who  know the  recommended treatment for severe malnutrition</w:t>
            </w:r>
          </w:p>
          <w:p w:rsidR="00CE1C8D" w:rsidRPr="00D300DE" w:rsidRDefault="00CE1C8D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5794" w:type="dxa"/>
          </w:tcPr>
          <w:p w:rsidR="00CE1C8D" w:rsidRPr="005C2E43" w:rsidRDefault="00CE1C8D" w:rsidP="00CE1C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C2E43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trained in </w:t>
            </w:r>
            <w:r w:rsidR="00435920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management of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severe malnutrition 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who know the recommended management of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severe malnutrition 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Plumpynut</w:t>
            </w:r>
            <w:proofErr w:type="spellEnd"/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)</w:t>
            </w:r>
          </w:p>
          <w:p w:rsidR="00CE1C8D" w:rsidRPr="005C2E43" w:rsidRDefault="00CE1C8D" w:rsidP="00CE1C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5C2E43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CE1C8D" w:rsidRDefault="00CE1C8D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T5</w:t>
            </w:r>
          </w:p>
        </w:tc>
        <w:tc>
          <w:tcPr>
            <w:tcW w:w="1814" w:type="dxa"/>
          </w:tcPr>
          <w:p w:rsidR="00CE1C8D" w:rsidRPr="00F24A7D" w:rsidRDefault="00CE1C8D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CE1C8D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CE1C8D" w:rsidRDefault="00604FD6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2</w:t>
            </w:r>
            <w:r w:rsidR="00362E9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2904" w:type="dxa"/>
          </w:tcPr>
          <w:p w:rsidR="00CE1C8D" w:rsidRPr="00CE1C8D" w:rsidRDefault="00CE1C8D" w:rsidP="00CE1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CE1C8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Proportion of CHWs who perform post natal check-ups </w:t>
            </w:r>
          </w:p>
          <w:p w:rsidR="00CE1C8D" w:rsidRPr="00D300DE" w:rsidRDefault="00CE1C8D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5794" w:type="dxa"/>
          </w:tcPr>
          <w:p w:rsidR="00CE1C8D" w:rsidRPr="005C2E43" w:rsidRDefault="00CE1C8D" w:rsidP="00CE1C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C2E43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who carry out postnatal check-ups, both on the mother and infant</w:t>
            </w:r>
          </w:p>
          <w:p w:rsidR="00CE1C8D" w:rsidRPr="005C2E43" w:rsidRDefault="00CE1C8D" w:rsidP="00CE1C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5C2E43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5C2E4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CE1C8D" w:rsidRDefault="00CE1C8D" w:rsidP="00CE1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T7</w:t>
            </w:r>
          </w:p>
        </w:tc>
        <w:tc>
          <w:tcPr>
            <w:tcW w:w="1814" w:type="dxa"/>
          </w:tcPr>
          <w:p w:rsidR="00CE1C8D" w:rsidRPr="00F24A7D" w:rsidRDefault="00CE1C8D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96028E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8DB3E2" w:themeFill="text2" w:themeFillTint="66"/>
          </w:tcPr>
          <w:p w:rsidR="0096028E" w:rsidRPr="00D079EC" w:rsidRDefault="0096028E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8DB3E2" w:themeFill="text2" w:themeFillTint="66"/>
          </w:tcPr>
          <w:p w:rsidR="0096028E" w:rsidRPr="00D300DE" w:rsidRDefault="0096028E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COVERAGE OF CCM </w:t>
            </w:r>
          </w:p>
        </w:tc>
        <w:tc>
          <w:tcPr>
            <w:tcW w:w="5794" w:type="dxa"/>
            <w:shd w:val="clear" w:color="auto" w:fill="8DB3E2" w:themeFill="text2" w:themeFillTint="66"/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8DB3E2" w:themeFill="text2" w:themeFillTint="66"/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8DB3E2" w:themeFill="text2" w:themeFillTint="66"/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96028E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96028E" w:rsidRPr="00D079EC" w:rsidRDefault="00604FD6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2</w:t>
            </w:r>
            <w:r w:rsidR="00362E9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3</w:t>
            </w:r>
          </w:p>
        </w:tc>
        <w:tc>
          <w:tcPr>
            <w:tcW w:w="2904" w:type="dxa"/>
          </w:tcPr>
          <w:p w:rsidR="0096028E" w:rsidRPr="00D300DE" w:rsidRDefault="0096028E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Proportion of CHWs who have undertaken ICCM activities in the last month </w:t>
            </w:r>
          </w:p>
        </w:tc>
        <w:tc>
          <w:tcPr>
            <w:tcW w:w="5794" w:type="dxa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who have undertaken ICCM activities in the last month, both treatment of sick children and health promotion</w:t>
            </w:r>
          </w:p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96028E" w:rsidRPr="00F24A7D" w:rsidRDefault="00CE1C8D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GC6</w:t>
            </w:r>
          </w:p>
        </w:tc>
        <w:tc>
          <w:tcPr>
            <w:tcW w:w="1814" w:type="dxa"/>
          </w:tcPr>
          <w:p w:rsidR="0096028E" w:rsidRPr="00F24A7D" w:rsidRDefault="0096028E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362E9B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96028E" w:rsidRPr="00D079EC" w:rsidRDefault="00604FD6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2</w:t>
            </w:r>
            <w:r w:rsidR="00362E9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2904" w:type="dxa"/>
          </w:tcPr>
          <w:p w:rsidR="0096028E" w:rsidRPr="00D300DE" w:rsidRDefault="0096028E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of CHWs whose catchment area/population does not exceed acceptable limits</w:t>
            </w:r>
          </w:p>
        </w:tc>
        <w:tc>
          <w:tcPr>
            <w:tcW w:w="5794" w:type="dxa"/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whose catchment area/population does not exceed acceptable limits, calculated as a ratio (CHW per</w:t>
            </w:r>
            <w:r w:rsidRPr="00F24A7D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 x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population) to be set by the country.</w:t>
            </w:r>
          </w:p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96028E" w:rsidRPr="00F24A7D" w:rsidRDefault="0096028E" w:rsidP="00CE1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CHW Survey, Question </w:t>
            </w:r>
            <w:r w:rsidR="00CE1C8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GC2, 3 and 4</w:t>
            </w:r>
          </w:p>
        </w:tc>
        <w:tc>
          <w:tcPr>
            <w:tcW w:w="1814" w:type="dxa"/>
          </w:tcPr>
          <w:p w:rsidR="0096028E" w:rsidRPr="00F24A7D" w:rsidRDefault="0096028E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780AA7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8DB3E2" w:themeFill="text2" w:themeFillTint="66"/>
          </w:tcPr>
          <w:p w:rsidR="00780AA7" w:rsidRPr="00D079EC" w:rsidRDefault="00780AA7" w:rsidP="000530CD">
            <w:pPr>
              <w:pStyle w:val="NoSpacing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698" w:type="dxa"/>
            <w:gridSpan w:val="2"/>
            <w:shd w:val="clear" w:color="auto" w:fill="8DB3E2" w:themeFill="text2" w:themeFillTint="66"/>
          </w:tcPr>
          <w:p w:rsidR="00780AA7" w:rsidRPr="00D300DE" w:rsidRDefault="00730240" w:rsidP="007302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SUPERVISION</w:t>
            </w:r>
          </w:p>
        </w:tc>
        <w:tc>
          <w:tcPr>
            <w:tcW w:w="2523" w:type="dxa"/>
            <w:shd w:val="clear" w:color="auto" w:fill="8DB3E2" w:themeFill="text2" w:themeFillTint="66"/>
          </w:tcPr>
          <w:p w:rsidR="00780AA7" w:rsidRPr="00F24A7D" w:rsidRDefault="00780AA7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8DB3E2" w:themeFill="text2" w:themeFillTint="66"/>
          </w:tcPr>
          <w:p w:rsidR="00780AA7" w:rsidRPr="00F24A7D" w:rsidRDefault="00780AA7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362E9B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780AA7" w:rsidRPr="00D079EC" w:rsidRDefault="00CE1C8D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2</w:t>
            </w:r>
            <w:r w:rsidR="00604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5</w:t>
            </w:r>
          </w:p>
        </w:tc>
        <w:tc>
          <w:tcPr>
            <w:tcW w:w="2904" w:type="dxa"/>
          </w:tcPr>
          <w:p w:rsidR="00780AA7" w:rsidRPr="00D300DE" w:rsidRDefault="00780AA7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Proportion of CHWs who have attended a </w:t>
            </w:r>
            <w:r w:rsidR="00823547"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reporting meeting in </w:t>
            </w: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 the last three </w:t>
            </w: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lastRenderedPageBreak/>
              <w:t>months</w:t>
            </w:r>
          </w:p>
        </w:tc>
        <w:tc>
          <w:tcPr>
            <w:tcW w:w="5794" w:type="dxa"/>
          </w:tcPr>
          <w:p w:rsidR="00780AA7" w:rsidRPr="00F24A7D" w:rsidRDefault="00780AA7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lastRenderedPageBreak/>
              <w:t>Numerator: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who have attended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a 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reporting meeting in the last three months (if reporting meetings are standard practice in the country)</w:t>
            </w:r>
          </w:p>
          <w:p w:rsidR="00780AA7" w:rsidRPr="00F24A7D" w:rsidRDefault="00780AA7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lastRenderedPageBreak/>
              <w:t>Denominator: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780AA7" w:rsidRPr="00F24A7D" w:rsidRDefault="00D86FEB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lastRenderedPageBreak/>
              <w:t>CHW Survey, Question S5</w:t>
            </w:r>
          </w:p>
        </w:tc>
        <w:tc>
          <w:tcPr>
            <w:tcW w:w="1814" w:type="dxa"/>
          </w:tcPr>
          <w:p w:rsidR="00780AA7" w:rsidRPr="00F24A7D" w:rsidRDefault="00780AA7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780AA7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780AA7" w:rsidRPr="00D079EC" w:rsidRDefault="00CE1C8D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lastRenderedPageBreak/>
              <w:t>2</w:t>
            </w:r>
            <w:r w:rsidR="00604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</w:t>
            </w:r>
          </w:p>
        </w:tc>
        <w:tc>
          <w:tcPr>
            <w:tcW w:w="2904" w:type="dxa"/>
          </w:tcPr>
          <w:p w:rsidR="00367D97" w:rsidRDefault="00780AA7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of CHWs who have received a supervisory visit in the last three months.</w:t>
            </w:r>
          </w:p>
          <w:p w:rsidR="00780AA7" w:rsidRPr="00D300DE" w:rsidRDefault="00780AA7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794" w:type="dxa"/>
          </w:tcPr>
          <w:p w:rsidR="00780AA7" w:rsidRPr="00F24A7D" w:rsidRDefault="00780AA7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who have received a supervisory visit in the last </w:t>
            </w:r>
            <w:r w:rsidRPr="00E8456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three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months.</w:t>
            </w:r>
          </w:p>
          <w:p w:rsidR="00780AA7" w:rsidRPr="00F24A7D" w:rsidRDefault="00780AA7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780AA7" w:rsidRPr="00F24A7D" w:rsidRDefault="00D86FEB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S2</w:t>
            </w:r>
          </w:p>
        </w:tc>
        <w:tc>
          <w:tcPr>
            <w:tcW w:w="1814" w:type="dxa"/>
          </w:tcPr>
          <w:p w:rsidR="00780AA7" w:rsidRPr="00F24A7D" w:rsidRDefault="00780AA7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362E9B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15618A" w:rsidRDefault="00604FD6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27</w:t>
            </w:r>
          </w:p>
        </w:tc>
        <w:tc>
          <w:tcPr>
            <w:tcW w:w="2904" w:type="dxa"/>
          </w:tcPr>
          <w:p w:rsidR="0015618A" w:rsidRDefault="0015618A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Proportion of CHWs who have received a supervisory visit in the last three months </w:t>
            </w:r>
            <w:r w:rsidRPr="0015618A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during which registers and/or</w:t>
            </w:r>
            <w:r w:rsidR="0085168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15618A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reports were reviewed</w:t>
            </w:r>
          </w:p>
          <w:p w:rsidR="00367D97" w:rsidRPr="00D300DE" w:rsidRDefault="00367D97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5794" w:type="dxa"/>
          </w:tcPr>
          <w:p w:rsidR="0015618A" w:rsidRPr="00604FD6" w:rsidRDefault="0015618A" w:rsidP="0015618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604FD6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604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that received at least 1 supervisory contact in the previous 3 months during which registers and/or reports were reviewed</w:t>
            </w:r>
          </w:p>
          <w:p w:rsidR="0015618A" w:rsidRPr="00604FD6" w:rsidRDefault="0015618A" w:rsidP="0015618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604FD6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604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surveyed</w:t>
            </w:r>
          </w:p>
        </w:tc>
        <w:tc>
          <w:tcPr>
            <w:tcW w:w="2523" w:type="dxa"/>
          </w:tcPr>
          <w:p w:rsidR="0015618A" w:rsidRDefault="0085168D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S4</w:t>
            </w:r>
          </w:p>
        </w:tc>
        <w:tc>
          <w:tcPr>
            <w:tcW w:w="1814" w:type="dxa"/>
          </w:tcPr>
          <w:p w:rsidR="0015618A" w:rsidRPr="00F24A7D" w:rsidRDefault="0015618A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15618A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15618A" w:rsidRDefault="00604FD6" w:rsidP="000530CD">
            <w:p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28</w:t>
            </w:r>
          </w:p>
        </w:tc>
        <w:tc>
          <w:tcPr>
            <w:tcW w:w="2904" w:type="dxa"/>
          </w:tcPr>
          <w:p w:rsidR="0015618A" w:rsidRDefault="0015618A" w:rsidP="006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bookmarkStart w:id="2" w:name="_GoBack"/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of CHWs who have received a supervisory visit in the last three months</w:t>
            </w:r>
            <w:r w:rsidRPr="0015618A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604FD6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which involved an observation of care</w:t>
            </w:r>
          </w:p>
          <w:bookmarkEnd w:id="2"/>
          <w:p w:rsidR="00367D97" w:rsidRPr="00D300DE" w:rsidRDefault="00367D97" w:rsidP="006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5794" w:type="dxa"/>
          </w:tcPr>
          <w:p w:rsidR="0015618A" w:rsidRPr="00604FD6" w:rsidRDefault="0015618A" w:rsidP="0015618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604FD6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604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that received at least 1 supervisory contact during the prior 3 months </w:t>
            </w:r>
            <w:r w:rsidR="00604FD6" w:rsidRPr="00604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which involved an observation of care</w:t>
            </w:r>
          </w:p>
          <w:p w:rsidR="0015618A" w:rsidRPr="00604FD6" w:rsidRDefault="0015618A" w:rsidP="0015618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604FD6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</w:t>
            </w:r>
            <w:r w:rsidRPr="00604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: Number of CHWs surveyed</w:t>
            </w:r>
          </w:p>
        </w:tc>
        <w:tc>
          <w:tcPr>
            <w:tcW w:w="2523" w:type="dxa"/>
          </w:tcPr>
          <w:p w:rsidR="0015618A" w:rsidRDefault="0085168D" w:rsidP="0005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S4</w:t>
            </w:r>
          </w:p>
        </w:tc>
        <w:tc>
          <w:tcPr>
            <w:tcW w:w="1814" w:type="dxa"/>
          </w:tcPr>
          <w:p w:rsidR="0015618A" w:rsidRPr="00F24A7D" w:rsidRDefault="0015618A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6 months</w:t>
            </w:r>
          </w:p>
        </w:tc>
      </w:tr>
      <w:tr w:rsidR="00780AA7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8DB3E2" w:themeFill="text2" w:themeFillTint="66"/>
          </w:tcPr>
          <w:p w:rsidR="00780AA7" w:rsidRPr="00D079EC" w:rsidRDefault="00780AA7" w:rsidP="000530CD">
            <w:pPr>
              <w:pStyle w:val="NoSpacing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8DB3E2" w:themeFill="text2" w:themeFillTint="66"/>
          </w:tcPr>
          <w:p w:rsidR="00780AA7" w:rsidRPr="00D300DE" w:rsidRDefault="00780AA7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DOCUMENTATION</w:t>
            </w:r>
          </w:p>
        </w:tc>
        <w:tc>
          <w:tcPr>
            <w:tcW w:w="5794" w:type="dxa"/>
            <w:shd w:val="clear" w:color="auto" w:fill="8DB3E2" w:themeFill="text2" w:themeFillTint="66"/>
          </w:tcPr>
          <w:p w:rsidR="00780AA7" w:rsidRPr="00F24A7D" w:rsidRDefault="00780AA7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8DB3E2" w:themeFill="text2" w:themeFillTint="66"/>
          </w:tcPr>
          <w:p w:rsidR="00780AA7" w:rsidRPr="00F24A7D" w:rsidRDefault="00780AA7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8DB3E2" w:themeFill="text2" w:themeFillTint="66"/>
          </w:tcPr>
          <w:p w:rsidR="00780AA7" w:rsidRPr="00F24A7D" w:rsidRDefault="00780AA7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780AA7" w:rsidRPr="00F24A7D" w:rsidTr="0036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780AA7" w:rsidRPr="00D079EC" w:rsidRDefault="00CE1C8D" w:rsidP="000530CD">
            <w:pPr>
              <w:pStyle w:val="NoSpacing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2</w:t>
            </w:r>
            <w:r w:rsidR="00604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9</w:t>
            </w:r>
          </w:p>
        </w:tc>
        <w:tc>
          <w:tcPr>
            <w:tcW w:w="2904" w:type="dxa"/>
          </w:tcPr>
          <w:p w:rsidR="00780AA7" w:rsidRPr="00D300DE" w:rsidRDefault="00780AA7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of CHWs with up to date ICCM job aide</w:t>
            </w:r>
          </w:p>
        </w:tc>
        <w:tc>
          <w:tcPr>
            <w:tcW w:w="5794" w:type="dxa"/>
          </w:tcPr>
          <w:p w:rsidR="00780AA7" w:rsidRPr="00F24A7D" w:rsidRDefault="00780AA7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i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n possession of up to date </w:t>
            </w:r>
            <w:proofErr w:type="spellStart"/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MoH</w:t>
            </w:r>
            <w:proofErr w:type="spellEnd"/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sanctioned ICCM protocol </w:t>
            </w:r>
          </w:p>
          <w:p w:rsidR="00780AA7" w:rsidRPr="00F24A7D" w:rsidRDefault="00780AA7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780AA7" w:rsidRPr="00F24A7D" w:rsidRDefault="00D86FEB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M1</w:t>
            </w:r>
          </w:p>
        </w:tc>
        <w:tc>
          <w:tcPr>
            <w:tcW w:w="1814" w:type="dxa"/>
          </w:tcPr>
          <w:p w:rsidR="00780AA7" w:rsidRPr="00F24A7D" w:rsidRDefault="00780AA7" w:rsidP="000530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362E9B" w:rsidRPr="00F24A7D" w:rsidTr="0036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780AA7" w:rsidRPr="00D079EC" w:rsidRDefault="00604FD6" w:rsidP="000530CD">
            <w:pPr>
              <w:pStyle w:val="NoSpacing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30</w:t>
            </w:r>
          </w:p>
        </w:tc>
        <w:tc>
          <w:tcPr>
            <w:tcW w:w="2904" w:type="dxa"/>
          </w:tcPr>
          <w:p w:rsidR="00780AA7" w:rsidRPr="00D300DE" w:rsidRDefault="00780AA7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</w:pPr>
            <w:r w:rsidRPr="00D300DE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Proportion of CHWs with an up to date register</w:t>
            </w:r>
          </w:p>
        </w:tc>
        <w:tc>
          <w:tcPr>
            <w:tcW w:w="5794" w:type="dxa"/>
          </w:tcPr>
          <w:p w:rsidR="00780AA7" w:rsidRPr="00F24A7D" w:rsidRDefault="00780AA7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Numerator: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Number of CHWs with an up to date register</w:t>
            </w:r>
          </w:p>
          <w:p w:rsidR="00780AA7" w:rsidRPr="00F24A7D" w:rsidRDefault="00780AA7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24A7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Denominator:</w:t>
            </w:r>
            <w:r w:rsidRPr="00F24A7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 number of CHWs surveyed</w:t>
            </w:r>
          </w:p>
        </w:tc>
        <w:tc>
          <w:tcPr>
            <w:tcW w:w="2523" w:type="dxa"/>
          </w:tcPr>
          <w:p w:rsidR="00780AA7" w:rsidRPr="00F24A7D" w:rsidRDefault="00D86FEB" w:rsidP="0005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CHW Survey, Question M2</w:t>
            </w:r>
          </w:p>
        </w:tc>
        <w:tc>
          <w:tcPr>
            <w:tcW w:w="1814" w:type="dxa"/>
          </w:tcPr>
          <w:p w:rsidR="00780AA7" w:rsidRPr="00F24A7D" w:rsidRDefault="00780AA7" w:rsidP="000530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96028E" w:rsidRPr="00F24A7D" w:rsidRDefault="0096028E" w:rsidP="0096028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:rsidR="0096028E" w:rsidRPr="00F24A7D" w:rsidRDefault="0096028E" w:rsidP="0096028E">
      <w:pPr>
        <w:rPr>
          <w:color w:val="17365D" w:themeColor="text2" w:themeShade="BF"/>
        </w:rPr>
      </w:pPr>
    </w:p>
    <w:p w:rsidR="0096028E" w:rsidRPr="00F24A7D" w:rsidRDefault="0096028E" w:rsidP="0096028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F24A7D">
        <w:rPr>
          <w:rFonts w:asciiTheme="minorHAnsi" w:hAnsiTheme="minorHAnsi"/>
          <w:b/>
          <w:color w:val="17365D" w:themeColor="text2" w:themeShade="BF"/>
          <w:sz w:val="22"/>
          <w:szCs w:val="22"/>
        </w:rPr>
        <w:t>References</w:t>
      </w:r>
    </w:p>
    <w:p w:rsidR="0096028E" w:rsidRPr="00F24A7D" w:rsidRDefault="0096028E" w:rsidP="0096028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F24A7D">
        <w:rPr>
          <w:rFonts w:asciiTheme="minorHAnsi" w:hAnsiTheme="minorHAnsi"/>
          <w:color w:val="17365D" w:themeColor="text2" w:themeShade="BF"/>
          <w:sz w:val="22"/>
          <w:szCs w:val="22"/>
        </w:rPr>
        <w:t xml:space="preserve">Hernandez O, Tobias S (2010) Access and </w:t>
      </w:r>
      <w:proofErr w:type="spellStart"/>
      <w:r w:rsidRPr="00F24A7D">
        <w:rPr>
          <w:rFonts w:asciiTheme="minorHAnsi" w:hAnsiTheme="minorHAnsi"/>
          <w:color w:val="17365D" w:themeColor="text2" w:themeShade="BF"/>
          <w:sz w:val="22"/>
          <w:szCs w:val="22"/>
        </w:rPr>
        <w:t>Behavioral</w:t>
      </w:r>
      <w:proofErr w:type="spellEnd"/>
      <w:r w:rsidRPr="00F24A7D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Outcome Indicators for Water, Sanitation, and Hygiene. USAID: Washington DC</w:t>
      </w:r>
    </w:p>
    <w:p w:rsidR="0096028E" w:rsidRPr="00F24A7D" w:rsidRDefault="0096028E" w:rsidP="0096028E">
      <w:pPr>
        <w:spacing w:after="200" w:line="276" w:lineRule="auto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F24A7D">
        <w:rPr>
          <w:rFonts w:ascii="Calibri" w:hAnsi="Calibri" w:cs="Calibri"/>
          <w:color w:val="17365D" w:themeColor="text2" w:themeShade="BF"/>
          <w:sz w:val="22"/>
          <w:szCs w:val="22"/>
        </w:rPr>
        <w:t xml:space="preserve">IIP (2008) </w:t>
      </w:r>
      <w:r w:rsidRPr="00F24A7D">
        <w:rPr>
          <w:rFonts w:ascii="Calibri" w:hAnsi="Calibri" w:cs="Calibri"/>
          <w:bCs/>
          <w:color w:val="17365D" w:themeColor="text2" w:themeShade="BF"/>
          <w:sz w:val="22"/>
          <w:szCs w:val="22"/>
          <w:lang w:val="en-CA"/>
        </w:rPr>
        <w:t xml:space="preserve">Evaluating the Scale-Up for Maternal and Child Survival: </w:t>
      </w:r>
      <w:r w:rsidRPr="00F24A7D">
        <w:rPr>
          <w:rFonts w:ascii="Calibri" w:hAnsi="Calibri" w:cs="Calibri"/>
          <w:color w:val="17365D" w:themeColor="text2" w:themeShade="BF"/>
          <w:sz w:val="22"/>
          <w:szCs w:val="22"/>
          <w:lang w:val="en-CA"/>
        </w:rPr>
        <w:t>Putting science to work for mothers and children. Johns Hopkins: Maryland USA</w:t>
      </w:r>
    </w:p>
    <w:p w:rsidR="0096028E" w:rsidRPr="00F24A7D" w:rsidRDefault="0096028E" w:rsidP="0096028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F24A7D">
        <w:rPr>
          <w:rFonts w:asciiTheme="minorHAnsi" w:hAnsiTheme="minorHAnsi"/>
          <w:color w:val="17365D" w:themeColor="text2" w:themeShade="BF"/>
          <w:sz w:val="22"/>
          <w:szCs w:val="22"/>
        </w:rPr>
        <w:lastRenderedPageBreak/>
        <w:t xml:space="preserve">Measure Evaluation Family Planning and Reproductive Health Database [online] Available at: </w:t>
      </w:r>
      <w:hyperlink r:id="rId7" w:history="1">
        <w:r w:rsidRPr="00F24A7D">
          <w:rPr>
            <w:rStyle w:val="Hyperlink"/>
            <w:rFonts w:asciiTheme="minorHAnsi" w:hAnsiTheme="minorHAnsi"/>
            <w:color w:val="17365D" w:themeColor="text2" w:themeShade="BF"/>
            <w:sz w:val="22"/>
            <w:szCs w:val="22"/>
          </w:rPr>
          <w:t>http://www.cpc.unc.edu/measure/prh/rh_indicators</w:t>
        </w:r>
      </w:hyperlink>
      <w:r w:rsidRPr="00F24A7D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last accessed 2/12/2011</w:t>
      </w:r>
    </w:p>
    <w:p w:rsidR="0096028E" w:rsidRPr="00F24A7D" w:rsidRDefault="0096028E" w:rsidP="0096028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ajorEastAsia" w:hAnsiTheme="minorHAnsi"/>
          <w:bCs/>
          <w:color w:val="17365D" w:themeColor="text2" w:themeShade="BF"/>
          <w:sz w:val="22"/>
          <w:szCs w:val="22"/>
        </w:rPr>
      </w:pPr>
      <w:r w:rsidRPr="00F24A7D">
        <w:rPr>
          <w:rFonts w:asciiTheme="minorHAnsi" w:eastAsiaTheme="majorEastAsia" w:hAnsiTheme="minorHAnsi"/>
          <w:bCs/>
          <w:color w:val="17365D" w:themeColor="text2" w:themeShade="BF"/>
          <w:sz w:val="22"/>
          <w:szCs w:val="22"/>
        </w:rPr>
        <w:t xml:space="preserve">United Nations Population Division Unmet Need for Family Planning [online] Available at:  </w:t>
      </w:r>
      <w:hyperlink r:id="rId8" w:history="1">
        <w:r w:rsidRPr="00F24A7D">
          <w:rPr>
            <w:rStyle w:val="Hyperlink"/>
            <w:rFonts w:asciiTheme="minorHAnsi" w:eastAsiaTheme="majorEastAsia" w:hAnsiTheme="minorHAnsi"/>
            <w:bCs/>
            <w:color w:val="17365D" w:themeColor="text2" w:themeShade="BF"/>
            <w:sz w:val="22"/>
            <w:szCs w:val="22"/>
          </w:rPr>
          <w:t>http://www.un.org/esa/population/publications/wcu2010/Metadata/UMN.html last accessed 2/12/2011</w:t>
        </w:r>
      </w:hyperlink>
      <w:r w:rsidRPr="00F24A7D">
        <w:rPr>
          <w:rFonts w:asciiTheme="minorHAnsi" w:eastAsiaTheme="majorEastAsia" w:hAnsiTheme="minorHAnsi"/>
          <w:bCs/>
          <w:color w:val="17365D" w:themeColor="text2" w:themeShade="BF"/>
          <w:sz w:val="22"/>
          <w:szCs w:val="22"/>
        </w:rPr>
        <w:t xml:space="preserve"> last accessed 2/12/2011</w:t>
      </w:r>
    </w:p>
    <w:p w:rsidR="0096028E" w:rsidRDefault="0096028E" w:rsidP="0096028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ajorEastAsia" w:hAnsiTheme="minorHAnsi"/>
          <w:bCs/>
          <w:color w:val="17365D" w:themeColor="text2" w:themeShade="BF"/>
          <w:sz w:val="22"/>
          <w:szCs w:val="22"/>
        </w:rPr>
      </w:pPr>
      <w:proofErr w:type="gramStart"/>
      <w:r>
        <w:rPr>
          <w:rFonts w:asciiTheme="minorHAnsi" w:eastAsiaTheme="majorEastAsia" w:hAnsiTheme="minorHAnsi"/>
          <w:bCs/>
          <w:color w:val="17365D" w:themeColor="text2" w:themeShade="BF"/>
          <w:sz w:val="22"/>
          <w:szCs w:val="22"/>
        </w:rPr>
        <w:t>UNICEF (2010) Multiple Indicator Cluster Survey Indicator List.</w:t>
      </w:r>
      <w:proofErr w:type="gramEnd"/>
      <w:r>
        <w:rPr>
          <w:rFonts w:asciiTheme="minorHAnsi" w:eastAsiaTheme="majorEastAsia" w:hAnsiTheme="minorHAnsi"/>
          <w:bCs/>
          <w:color w:val="17365D" w:themeColor="text2" w:themeShade="BF"/>
          <w:sz w:val="22"/>
          <w:szCs w:val="22"/>
        </w:rPr>
        <w:t xml:space="preserve"> UNICEF: New York</w:t>
      </w:r>
    </w:p>
    <w:p w:rsidR="0096028E" w:rsidRPr="00F24A7D" w:rsidRDefault="0096028E" w:rsidP="0096028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ajorEastAsia" w:hAnsiTheme="minorHAnsi"/>
          <w:bCs/>
          <w:color w:val="17365D" w:themeColor="text2" w:themeShade="BF"/>
          <w:sz w:val="22"/>
          <w:szCs w:val="22"/>
        </w:rPr>
      </w:pPr>
      <w:proofErr w:type="gramStart"/>
      <w:r w:rsidRPr="00F24A7D">
        <w:rPr>
          <w:rFonts w:asciiTheme="minorHAnsi" w:eastAsiaTheme="majorEastAsia" w:hAnsiTheme="minorHAnsi"/>
          <w:bCs/>
          <w:color w:val="17365D" w:themeColor="text2" w:themeShade="BF"/>
          <w:sz w:val="22"/>
          <w:szCs w:val="22"/>
        </w:rPr>
        <w:t>WHO</w:t>
      </w:r>
      <w:proofErr w:type="gramEnd"/>
      <w:r w:rsidRPr="00F24A7D">
        <w:rPr>
          <w:rFonts w:asciiTheme="minorHAnsi" w:eastAsiaTheme="majorEastAsia" w:hAnsiTheme="minorHAnsi"/>
          <w:bCs/>
          <w:color w:val="17365D" w:themeColor="text2" w:themeShade="BF"/>
          <w:sz w:val="22"/>
          <w:szCs w:val="22"/>
        </w:rPr>
        <w:t xml:space="preserve"> (2005) IMCI Handbook. WHO: Geneva</w:t>
      </w:r>
    </w:p>
    <w:p w:rsidR="00E45EE2" w:rsidRDefault="00E45EE2"/>
    <w:sectPr w:rsidR="00E45EE2" w:rsidSect="00B90602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8E"/>
    <w:rsid w:val="00044123"/>
    <w:rsid w:val="0015618A"/>
    <w:rsid w:val="00362E9B"/>
    <w:rsid w:val="00367D97"/>
    <w:rsid w:val="00435920"/>
    <w:rsid w:val="00604FD6"/>
    <w:rsid w:val="006725D8"/>
    <w:rsid w:val="00730240"/>
    <w:rsid w:val="00780AA7"/>
    <w:rsid w:val="007C091D"/>
    <w:rsid w:val="00823547"/>
    <w:rsid w:val="0085168D"/>
    <w:rsid w:val="009228AB"/>
    <w:rsid w:val="0096028E"/>
    <w:rsid w:val="00A826DA"/>
    <w:rsid w:val="00B90602"/>
    <w:rsid w:val="00C25F8D"/>
    <w:rsid w:val="00CE1C8D"/>
    <w:rsid w:val="00D300DE"/>
    <w:rsid w:val="00D86FEB"/>
    <w:rsid w:val="00E12247"/>
    <w:rsid w:val="00E45EE2"/>
    <w:rsid w:val="00F2639A"/>
    <w:rsid w:val="00F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ightShading-Accent5">
    <w:name w:val="Light Shading Accent 5"/>
    <w:basedOn w:val="TableNormal"/>
    <w:uiPriority w:val="60"/>
    <w:rsid w:val="0096028E"/>
    <w:pPr>
      <w:spacing w:after="0" w:line="240" w:lineRule="auto"/>
    </w:pPr>
    <w:rPr>
      <w:rFonts w:asciiTheme="minorHAnsi" w:hAnsiTheme="minorHAnsi" w:cstheme="minorBidi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602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0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2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28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8E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92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ightShading-Accent5">
    <w:name w:val="Light Shading Accent 5"/>
    <w:basedOn w:val="TableNormal"/>
    <w:uiPriority w:val="60"/>
    <w:rsid w:val="0096028E"/>
    <w:pPr>
      <w:spacing w:after="0" w:line="240" w:lineRule="auto"/>
    </w:pPr>
    <w:rPr>
      <w:rFonts w:asciiTheme="minorHAnsi" w:hAnsiTheme="minorHAnsi" w:cstheme="minorBidi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602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0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2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28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8E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92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sa/population/publications/wcu2010/Metadata/UMN.html%20last%20accessed%202/12/2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c.unc.edu/measure/prh/rh_indicato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3</cp:revision>
  <cp:lastPrinted>2012-05-25T10:03:00Z</cp:lastPrinted>
  <dcterms:created xsi:type="dcterms:W3CDTF">2012-07-26T12:04:00Z</dcterms:created>
  <dcterms:modified xsi:type="dcterms:W3CDTF">2012-07-26T13:45:00Z</dcterms:modified>
</cp:coreProperties>
</file>